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2319655</wp:posOffset>
            </wp:positionH>
            <wp:positionV relativeFrom="paragraph">
              <wp:posOffset>149860</wp:posOffset>
            </wp:positionV>
            <wp:extent cx="250317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503170" cy="17145"/>
                    </a:xfrm>
                    <a:prstGeom prst="rect">
                      <a:avLst/>
                    </a:prstGeom>
                    <a:noFill/>
                  </pic:spPr>
                </pic:pic>
              </a:graphicData>
            </a:graphic>
          </wp:anchor>
        </w:drawing>
      </w:r>
    </w:p>
    <w:p>
      <w:pPr>
        <w:spacing w:after="0" w:line="200" w:lineRule="exact"/>
        <w:rPr>
          <w:sz w:val="24"/>
          <w:szCs w:val="24"/>
          <w:color w:val="auto"/>
        </w:rPr>
      </w:pPr>
    </w:p>
    <w:p>
      <w:pPr>
        <w:spacing w:after="0" w:line="24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13G/A</w:t>
      </w:r>
    </w:p>
    <w:p>
      <w:pPr>
        <w:spacing w:after="0" w:line="25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2319655</wp:posOffset>
            </wp:positionH>
            <wp:positionV relativeFrom="paragraph">
              <wp:posOffset>165100</wp:posOffset>
            </wp:positionV>
            <wp:extent cx="250317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503170" cy="17145"/>
                    </a:xfrm>
                    <a:prstGeom prst="rect">
                      <a:avLst/>
                    </a:prstGeom>
                    <a:noFill/>
                  </pic:spPr>
                </pic:pic>
              </a:graphicData>
            </a:graphic>
          </wp:anchor>
        </w:drawing>
      </w:r>
    </w:p>
    <w:p>
      <w:pPr>
        <w:spacing w:after="0" w:line="200" w:lineRule="exact"/>
        <w:rPr>
          <w:sz w:val="24"/>
          <w:szCs w:val="24"/>
          <w:color w:val="auto"/>
        </w:rPr>
      </w:pPr>
    </w:p>
    <w:p>
      <w:pPr>
        <w:spacing w:after="0" w:line="267"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Nautilus Biotechnology, Inc.</w:t>
      </w:r>
    </w:p>
    <w:p>
      <w:pPr>
        <w:spacing w:after="0" w:line="4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(Name of Issuer)</w:t>
      </w:r>
    </w:p>
    <w:p>
      <w:pPr>
        <w:spacing w:after="0" w:line="20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COMMON STOCK, $0.0001 PAR VALUE PER SHARE</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(Title of Class of Securities)</w:t>
      </w:r>
    </w:p>
    <w:p>
      <w:pPr>
        <w:spacing w:after="0" w:line="20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63909J 108</w:t>
      </w:r>
    </w:p>
    <w:p>
      <w:pPr>
        <w:spacing w:after="0" w:line="23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(CUSIP Number)</w:t>
      </w:r>
    </w:p>
    <w:p>
      <w:pPr>
        <w:spacing w:after="0" w:line="23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June 9, 2021</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2319655</wp:posOffset>
            </wp:positionH>
            <wp:positionV relativeFrom="paragraph">
              <wp:posOffset>149860</wp:posOffset>
            </wp:positionV>
            <wp:extent cx="250317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503170" cy="17145"/>
                    </a:xfrm>
                    <a:prstGeom prst="rect">
                      <a:avLst/>
                    </a:prstGeom>
                    <a:noFill/>
                  </pic:spPr>
                </pic:pic>
              </a:graphicData>
            </a:graphic>
          </wp:anchor>
        </w:drawing>
      </w:r>
    </w:p>
    <w:p>
      <w:pPr>
        <w:spacing w:after="0" w:line="200" w:lineRule="exact"/>
        <w:rPr>
          <w:sz w:val="24"/>
          <w:szCs w:val="24"/>
          <w:color w:val="auto"/>
        </w:rPr>
      </w:pPr>
    </w:p>
    <w:p>
      <w:pPr>
        <w:spacing w:after="0" w:line="265"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 to Designate the Rule Pursuant to Which this Schedule Is Filed:</w:t>
      </w:r>
    </w:p>
    <w:p>
      <w:pPr>
        <w:spacing w:after="0" w:line="240"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52"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Rule13d-1(c)</w:t>
      </w:r>
    </w:p>
    <w:p>
      <w:pPr>
        <w:spacing w:after="0" w:line="252" w:lineRule="exact"/>
        <w:rPr>
          <w:sz w:val="24"/>
          <w:szCs w:val="24"/>
          <w:color w:val="auto"/>
        </w:rPr>
      </w:pPr>
    </w:p>
    <w:p>
      <w:pPr>
        <w:ind w:left="660" w:hanging="652"/>
        <w:spacing w:after="0"/>
        <w:tabs>
          <w:tab w:leader="none" w:pos="6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45" w:lineRule="exact"/>
        <w:rPr>
          <w:sz w:val="24"/>
          <w:szCs w:val="24"/>
          <w:color w:val="auto"/>
        </w:rPr>
      </w:pPr>
    </w:p>
    <w:p>
      <w:pPr>
        <w:jc w:val="both"/>
        <w:ind w:firstLine="8"/>
        <w:spacing w:after="0"/>
        <w:tabs>
          <w:tab w:leader="none" w:pos="165" w:val="left"/>
        </w:tabs>
        <w:numPr>
          <w:ilvl w:val="0"/>
          <w:numId w:val="3"/>
        </w:numPr>
        <w:rPr>
          <w:rFonts w:ascii="Arial" w:cs="Arial" w:eastAsia="Arial" w:hAnsi="Arial"/>
          <w:sz w:val="22"/>
          <w:szCs w:val="22"/>
          <w:color w:val="auto"/>
        </w:rPr>
      </w:pPr>
      <w:r>
        <w:rPr>
          <w:rFonts w:ascii="Arial" w:cs="Arial" w:eastAsia="Arial" w:hAnsi="Arial"/>
          <w:sz w:val="22"/>
          <w:szCs w:val="22"/>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213" w:lineRule="exact"/>
        <w:rPr>
          <w:sz w:val="24"/>
          <w:szCs w:val="24"/>
          <w:color w:val="auto"/>
        </w:rPr>
      </w:pPr>
    </w:p>
    <w:p>
      <w:pPr>
        <w:jc w:val="both"/>
        <w:spacing w:after="0"/>
        <w:rPr>
          <w:sz w:val="20"/>
          <w:szCs w:val="20"/>
          <w:color w:val="auto"/>
        </w:rPr>
      </w:pPr>
      <w:r>
        <w:rPr>
          <w:rFonts w:ascii="Arial" w:cs="Arial" w:eastAsia="Arial" w:hAnsi="Arial"/>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217805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311785</wp:posOffset>
            </wp:positionV>
            <wp:extent cx="71323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457835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35" w:right="33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57"/>
        </w:trPr>
        <w:tc>
          <w:tcPr>
            <w:tcW w:w="140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w:t>
            </w:r>
          </w:p>
        </w:tc>
        <w:tc>
          <w:tcPr>
            <w:tcW w:w="9720" w:type="dxa"/>
            <w:vAlign w:val="bottom"/>
            <w:tcBorders>
              <w:top w:val="single" w:sz="8" w:color="auto"/>
            </w:tcBorders>
            <w:gridSpan w:val="6"/>
          </w:tcPr>
          <w:p>
            <w:pPr>
              <w:ind w:left="20"/>
              <w:spacing w:after="0"/>
              <w:rPr>
                <w:sz w:val="20"/>
                <w:szCs w:val="20"/>
                <w:color w:val="auto"/>
              </w:rPr>
            </w:pPr>
            <w:r>
              <w:rPr>
                <w:rFonts w:ascii="Arial" w:cs="Arial" w:eastAsia="Arial" w:hAnsi="Arial"/>
                <w:sz w:val="18"/>
                <w:szCs w:val="18"/>
                <w:b w:val="1"/>
                <w:bCs w:val="1"/>
                <w:color w:val="auto"/>
              </w:rPr>
              <w:t>NAMES OF REPORTING PERSONS</w:t>
            </w:r>
          </w:p>
        </w:tc>
        <w:tc>
          <w:tcPr>
            <w:tcW w:w="120" w:type="dxa"/>
            <w:vAlign w:val="bottom"/>
            <w:tcBorders>
              <w:top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9720" w:type="dxa"/>
            <w:vAlign w:val="bottom"/>
            <w:gridSpan w:val="6"/>
          </w:tcPr>
          <w:p>
            <w:pPr>
              <w:ind w:left="40"/>
              <w:spacing w:after="0"/>
              <w:rPr>
                <w:sz w:val="20"/>
                <w:szCs w:val="20"/>
                <w:color w:val="auto"/>
              </w:rPr>
            </w:pPr>
            <w:r>
              <w:rPr>
                <w:rFonts w:ascii="Arial" w:cs="Arial" w:eastAsia="Arial" w:hAnsi="Arial"/>
                <w:sz w:val="18"/>
                <w:szCs w:val="18"/>
                <w:b w:val="1"/>
                <w:bCs w:val="1"/>
                <w:color w:val="auto"/>
              </w:rPr>
              <w:t>ARYA Sciences Holdings III</w:t>
            </w: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620" w:type="dxa"/>
            <w:vAlign w:val="bottom"/>
            <w:tcBorders>
              <w:bottom w:val="single" w:sz="8" w:color="auto"/>
            </w:tcBorders>
            <w:gridSpan w:val="5"/>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2</w:t>
            </w:r>
          </w:p>
        </w:tc>
        <w:tc>
          <w:tcPr>
            <w:tcW w:w="9720" w:type="dxa"/>
            <w:vAlign w:val="bottom"/>
            <w:gridSpan w:val="6"/>
          </w:tcPr>
          <w:p>
            <w:pPr>
              <w:ind w:left="2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1400" w:type="dxa"/>
            <w:vAlign w:val="bottom"/>
            <w:tcBorders>
              <w:left w:val="single" w:sz="8" w:color="auto"/>
              <w:right w:val="single" w:sz="8" w:color="auto"/>
            </w:tcBorders>
            <w:vMerge w:val="continue"/>
          </w:tcPr>
          <w:p>
            <w:pPr>
              <w:spacing w:after="0"/>
              <w:rPr>
                <w:sz w:val="24"/>
                <w:szCs w:val="24"/>
                <w:color w:val="auto"/>
              </w:rPr>
            </w:pPr>
          </w:p>
        </w:tc>
        <w:tc>
          <w:tcPr>
            <w:tcW w:w="840" w:type="dxa"/>
            <w:vAlign w:val="bottom"/>
            <w:gridSpan w:val="2"/>
          </w:tcPr>
          <w:p>
            <w:pPr>
              <w:ind w:left="20"/>
              <w:spacing w:after="0" w:line="207" w:lineRule="exact"/>
              <w:rPr>
                <w:sz w:val="20"/>
                <w:szCs w:val="20"/>
                <w:color w:val="auto"/>
              </w:rPr>
            </w:pPr>
            <w:r>
              <w:rPr>
                <w:rFonts w:ascii="Arial" w:cs="Arial" w:eastAsia="Arial" w:hAnsi="Arial"/>
                <w:sz w:val="18"/>
                <w:szCs w:val="18"/>
                <w:color w:val="auto"/>
              </w:rPr>
              <w:t>(a)</w:t>
            </w:r>
            <w:r>
              <w:rPr>
                <w:rFonts w:ascii="MS PGothic" w:cs="MS PGothic" w:eastAsia="MS PGothic" w:hAnsi="MS PGothic"/>
                <w:sz w:val="18"/>
                <w:szCs w:val="18"/>
                <w:color w:val="auto"/>
              </w:rPr>
              <w:t>☐</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840" w:type="dxa"/>
            <w:vAlign w:val="bottom"/>
            <w:tcBorders>
              <w:bottom w:val="single" w:sz="8" w:color="auto"/>
            </w:tcBorders>
            <w:gridSpan w:val="2"/>
          </w:tcPr>
          <w:p>
            <w:pPr>
              <w:ind w:left="20"/>
              <w:spacing w:after="0" w:line="207" w:lineRule="exact"/>
              <w:rPr>
                <w:sz w:val="20"/>
                <w:szCs w:val="20"/>
                <w:color w:val="auto"/>
              </w:rPr>
            </w:pPr>
            <w:r>
              <w:rPr>
                <w:rFonts w:ascii="Arial" w:cs="Arial" w:eastAsia="Arial" w:hAnsi="Arial"/>
                <w:sz w:val="18"/>
                <w:szCs w:val="18"/>
                <w:color w:val="auto"/>
              </w:rPr>
              <w:t>(b)</w:t>
            </w:r>
            <w:r>
              <w:rPr>
                <w:rFonts w:ascii="MS PGothic" w:cs="MS PGothic" w:eastAsia="MS PGothic" w:hAnsi="MS PGothic"/>
                <w:sz w:val="18"/>
                <w:szCs w:val="18"/>
                <w:color w:val="auto"/>
              </w:rPr>
              <w:t>☐</w:t>
            </w:r>
          </w:p>
        </w:tc>
        <w:tc>
          <w:tcPr>
            <w:tcW w:w="4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3</w:t>
            </w:r>
          </w:p>
        </w:tc>
        <w:tc>
          <w:tcPr>
            <w:tcW w:w="1320" w:type="dxa"/>
            <w:vAlign w:val="bottom"/>
            <w:gridSpan w:val="4"/>
            <w:shd w:val="clear" w:color="auto" w:fill="BFBFBF"/>
          </w:tcPr>
          <w:p>
            <w:pPr>
              <w:ind w:left="20"/>
              <w:spacing w:after="0"/>
              <w:rPr>
                <w:sz w:val="20"/>
                <w:szCs w:val="20"/>
                <w:color w:val="auto"/>
              </w:rPr>
            </w:pPr>
            <w:r>
              <w:rPr>
                <w:rFonts w:ascii="Arial" w:cs="Arial" w:eastAsia="Arial" w:hAnsi="Arial"/>
                <w:sz w:val="18"/>
                <w:szCs w:val="18"/>
                <w:b w:val="1"/>
                <w:bCs w:val="1"/>
                <w:color w:val="auto"/>
                <w:w w:val="95"/>
              </w:rPr>
              <w:t>SEC USE ONLY</w:t>
            </w:r>
          </w:p>
        </w:tc>
        <w:tc>
          <w:tcPr>
            <w:tcW w:w="8300" w:type="dxa"/>
            <w:vAlign w:val="bottom"/>
            <w:shd w:val="clear" w:color="auto" w:fill="BFBFBF"/>
          </w:tcPr>
          <w:p>
            <w:pPr>
              <w:spacing w:after="0"/>
              <w:rPr>
                <w:sz w:val="20"/>
                <w:szCs w:val="20"/>
                <w:color w:val="auto"/>
              </w:rPr>
            </w:pPr>
          </w:p>
        </w:tc>
        <w:tc>
          <w:tcPr>
            <w:tcW w:w="100" w:type="dxa"/>
            <w:vAlign w:val="bottom"/>
            <w:shd w:val="clear" w:color="auto" w:fill="BFBFBF"/>
          </w:tcPr>
          <w:p>
            <w:pPr>
              <w:spacing w:after="0"/>
              <w:rPr>
                <w:sz w:val="20"/>
                <w:szCs w:val="20"/>
                <w:color w:val="auto"/>
              </w:rPr>
            </w:pPr>
          </w:p>
        </w:tc>
        <w:tc>
          <w:tcPr>
            <w:tcW w:w="1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200" w:type="dxa"/>
            <w:vAlign w:val="bottom"/>
            <w:shd w:val="clear" w:color="auto" w:fill="BFBFBF"/>
          </w:tcPr>
          <w:p>
            <w:pPr>
              <w:spacing w:after="0"/>
              <w:rPr>
                <w:sz w:val="24"/>
                <w:szCs w:val="24"/>
                <w:color w:val="auto"/>
              </w:rPr>
            </w:pPr>
          </w:p>
        </w:tc>
        <w:tc>
          <w:tcPr>
            <w:tcW w:w="460" w:type="dxa"/>
            <w:vAlign w:val="bottom"/>
            <w:tcBorders>
              <w:right w:val="single" w:sz="8" w:color="BFBFBF"/>
            </w:tcBorders>
            <w:shd w:val="clear" w:color="auto" w:fill="BFBFBF"/>
          </w:tcPr>
          <w:p>
            <w:pPr>
              <w:spacing w:after="0"/>
              <w:rPr>
                <w:sz w:val="24"/>
                <w:szCs w:val="24"/>
                <w:color w:val="auto"/>
              </w:rPr>
            </w:pPr>
          </w:p>
        </w:tc>
        <w:tc>
          <w:tcPr>
            <w:tcW w:w="20" w:type="dxa"/>
            <w:vAlign w:val="bottom"/>
            <w:shd w:val="clear" w:color="auto" w:fill="BFBFBF"/>
          </w:tcPr>
          <w:p>
            <w:pPr>
              <w:spacing w:after="0"/>
              <w:rPr>
                <w:sz w:val="24"/>
                <w:szCs w:val="24"/>
                <w:color w:val="auto"/>
              </w:rPr>
            </w:pPr>
          </w:p>
        </w:tc>
        <w:tc>
          <w:tcPr>
            <w:tcW w:w="8300" w:type="dxa"/>
            <w:vAlign w:val="bottom"/>
            <w:shd w:val="clear" w:color="auto" w:fill="BFBFBF"/>
          </w:tcPr>
          <w:p>
            <w:pPr>
              <w:spacing w:after="0"/>
              <w:rPr>
                <w:sz w:val="24"/>
                <w:szCs w:val="24"/>
                <w:color w:val="auto"/>
              </w:rPr>
            </w:pPr>
          </w:p>
        </w:tc>
        <w:tc>
          <w:tcPr>
            <w:tcW w:w="100" w:type="dxa"/>
            <w:vAlign w:val="bottom"/>
            <w:shd w:val="clear" w:color="auto" w:fill="BFBFBF"/>
          </w:tcPr>
          <w:p>
            <w:pPr>
              <w:spacing w:after="0"/>
              <w:rPr>
                <w:sz w:val="24"/>
                <w:szCs w:val="24"/>
                <w:color w:val="auto"/>
              </w:rPr>
            </w:pPr>
          </w:p>
        </w:tc>
        <w:tc>
          <w:tcPr>
            <w:tcW w:w="1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200" w:type="dxa"/>
            <w:vAlign w:val="bottom"/>
            <w:tcBorders>
              <w:bottom w:val="single" w:sz="8" w:color="auto"/>
            </w:tcBorders>
            <w:shd w:val="clear" w:color="auto" w:fill="BFBFBF"/>
          </w:tcPr>
          <w:p>
            <w:pPr>
              <w:spacing w:after="0"/>
              <w:rPr>
                <w:sz w:val="23"/>
                <w:szCs w:val="23"/>
                <w:color w:val="auto"/>
              </w:rPr>
            </w:pPr>
          </w:p>
        </w:tc>
        <w:tc>
          <w:tcPr>
            <w:tcW w:w="460" w:type="dxa"/>
            <w:vAlign w:val="bottom"/>
            <w:tcBorders>
              <w:bottom w:val="single" w:sz="8" w:color="auto"/>
              <w:right w:val="single" w:sz="8" w:color="BFBFBF"/>
            </w:tcBorders>
            <w:shd w:val="clear" w:color="auto" w:fill="BFBFBF"/>
          </w:tcPr>
          <w:p>
            <w:pPr>
              <w:spacing w:after="0"/>
              <w:rPr>
                <w:sz w:val="23"/>
                <w:szCs w:val="23"/>
                <w:color w:val="auto"/>
              </w:rPr>
            </w:pPr>
          </w:p>
        </w:tc>
        <w:tc>
          <w:tcPr>
            <w:tcW w:w="20" w:type="dxa"/>
            <w:vAlign w:val="bottom"/>
            <w:tcBorders>
              <w:bottom w:val="single" w:sz="8" w:color="auto"/>
            </w:tcBorders>
            <w:shd w:val="clear" w:color="auto" w:fill="BFBFBF"/>
          </w:tcPr>
          <w:p>
            <w:pPr>
              <w:spacing w:after="0"/>
              <w:rPr>
                <w:sz w:val="23"/>
                <w:szCs w:val="23"/>
                <w:color w:val="auto"/>
              </w:rPr>
            </w:pPr>
          </w:p>
        </w:tc>
        <w:tc>
          <w:tcPr>
            <w:tcW w:w="8300" w:type="dxa"/>
            <w:vAlign w:val="bottom"/>
            <w:tcBorders>
              <w:bottom w:val="single" w:sz="8" w:color="auto"/>
            </w:tcBorders>
            <w:shd w:val="clear" w:color="auto" w:fill="BFBFBF"/>
          </w:tcPr>
          <w:p>
            <w:pPr>
              <w:spacing w:after="0"/>
              <w:rPr>
                <w:sz w:val="23"/>
                <w:szCs w:val="23"/>
                <w:color w:val="auto"/>
              </w:rPr>
            </w:pPr>
          </w:p>
        </w:tc>
        <w:tc>
          <w:tcPr>
            <w:tcW w:w="100" w:type="dxa"/>
            <w:vAlign w:val="bottom"/>
            <w:tcBorders>
              <w:bottom w:val="single" w:sz="8" w:color="auto"/>
            </w:tcBorders>
            <w:shd w:val="clear" w:color="auto" w:fill="BFBFBF"/>
          </w:tcPr>
          <w:p>
            <w:pPr>
              <w:spacing w:after="0"/>
              <w:rPr>
                <w:sz w:val="23"/>
                <w:szCs w:val="23"/>
                <w:color w:val="auto"/>
              </w:rPr>
            </w:pPr>
          </w:p>
        </w:tc>
        <w:tc>
          <w:tcPr>
            <w:tcW w:w="1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4</w:t>
            </w:r>
          </w:p>
        </w:tc>
        <w:tc>
          <w:tcPr>
            <w:tcW w:w="9720" w:type="dxa"/>
            <w:vAlign w:val="bottom"/>
            <w:gridSpan w:val="6"/>
          </w:tcPr>
          <w:p>
            <w:pPr>
              <w:ind w:left="20"/>
              <w:spacing w:after="0"/>
              <w:rPr>
                <w:sz w:val="20"/>
                <w:szCs w:val="20"/>
                <w:color w:val="auto"/>
              </w:rPr>
            </w:pPr>
            <w:r>
              <w:rPr>
                <w:rFonts w:ascii="Arial" w:cs="Arial" w:eastAsia="Arial" w:hAnsi="Arial"/>
                <w:sz w:val="18"/>
                <w:szCs w:val="18"/>
                <w:b w:val="1"/>
                <w:bCs w:val="1"/>
                <w:color w:val="auto"/>
              </w:rPr>
              <w:t>CITIZENSHIP OR PLACE OF ORGANIZATION</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1320" w:type="dxa"/>
            <w:vAlign w:val="bottom"/>
            <w:gridSpan w:val="4"/>
          </w:tcPr>
          <w:p>
            <w:pPr>
              <w:ind w:left="40"/>
              <w:spacing w:after="0"/>
              <w:rPr>
                <w:sz w:val="20"/>
                <w:szCs w:val="20"/>
                <w:color w:val="auto"/>
              </w:rPr>
            </w:pPr>
            <w:r>
              <w:rPr>
                <w:rFonts w:ascii="Arial" w:cs="Arial" w:eastAsia="Arial" w:hAnsi="Arial"/>
                <w:sz w:val="18"/>
                <w:szCs w:val="18"/>
                <w:b w:val="1"/>
                <w:bCs w:val="1"/>
                <w:color w:val="auto"/>
                <w:w w:val="91"/>
              </w:rPr>
              <w:t>Cayman Islands</w:t>
            </w: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5</w:t>
            </w:r>
          </w:p>
        </w:tc>
        <w:tc>
          <w:tcPr>
            <w:tcW w:w="20" w:type="dxa"/>
            <w:vAlign w:val="bottom"/>
          </w:tcPr>
          <w:p>
            <w:pPr>
              <w:spacing w:after="0"/>
              <w:rPr>
                <w:sz w:val="20"/>
                <w:szCs w:val="20"/>
                <w:color w:val="auto"/>
              </w:rPr>
            </w:pPr>
          </w:p>
        </w:tc>
        <w:tc>
          <w:tcPr>
            <w:tcW w:w="8400" w:type="dxa"/>
            <w:vAlign w:val="bottom"/>
            <w:gridSpan w:val="2"/>
          </w:tcPr>
          <w:p>
            <w:pPr>
              <w:spacing w:after="0"/>
              <w:rPr>
                <w:sz w:val="20"/>
                <w:szCs w:val="20"/>
                <w:color w:val="auto"/>
              </w:rPr>
            </w:pPr>
            <w:r>
              <w:rPr>
                <w:rFonts w:ascii="Arial" w:cs="Arial" w:eastAsia="Arial" w:hAnsi="Arial"/>
                <w:sz w:val="18"/>
                <w:szCs w:val="18"/>
                <w:b w:val="1"/>
                <w:bCs w:val="1"/>
                <w:color w:val="auto"/>
              </w:rPr>
              <w:t>SOLE VOTING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61"/>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60" w:type="dxa"/>
            <w:vAlign w:val="bottom"/>
            <w:tcBorders>
              <w:bottom w:val="single" w:sz="8" w:color="auto"/>
              <w:right w:val="single" w:sz="8" w:color="auto"/>
            </w:tcBorders>
            <w:vMerge w:val="continue"/>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3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4,146,500</w:t>
            </w:r>
            <w:r>
              <w:rPr>
                <w:rFonts w:ascii="Arial" w:cs="Arial" w:eastAsia="Arial" w:hAnsi="Arial"/>
                <w:sz w:val="29"/>
                <w:szCs w:val="29"/>
                <w:b w:val="1"/>
                <w:bCs w:val="1"/>
                <w:color w:val="auto"/>
                <w:vertAlign w:val="superscript"/>
              </w:rPr>
              <w:t>(1)</w:t>
            </w: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400" w:type="dxa"/>
            <w:vAlign w:val="bottom"/>
            <w:tcBorders>
              <w:left w:val="single" w:sz="8" w:color="auto"/>
            </w:tcBorders>
          </w:tcPr>
          <w:p>
            <w:pPr>
              <w:spacing w:after="0"/>
              <w:rPr>
                <w:sz w:val="21"/>
                <w:szCs w:val="21"/>
                <w:color w:val="auto"/>
              </w:rPr>
            </w:pPr>
          </w:p>
        </w:tc>
        <w:tc>
          <w:tcPr>
            <w:tcW w:w="640" w:type="dxa"/>
            <w:vAlign w:val="bottom"/>
            <w:tcBorders>
              <w:right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46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6</w:t>
            </w:r>
          </w:p>
        </w:tc>
        <w:tc>
          <w:tcPr>
            <w:tcW w:w="20" w:type="dxa"/>
            <w:vAlign w:val="bottom"/>
          </w:tcPr>
          <w:p>
            <w:pPr>
              <w:spacing w:after="0"/>
              <w:rPr>
                <w:sz w:val="21"/>
                <w:szCs w:val="21"/>
                <w:color w:val="auto"/>
              </w:rPr>
            </w:pPr>
          </w:p>
        </w:tc>
        <w:tc>
          <w:tcPr>
            <w:tcW w:w="8400" w:type="dxa"/>
            <w:vAlign w:val="bottom"/>
            <w:gridSpan w:val="2"/>
          </w:tcPr>
          <w:p>
            <w:pPr>
              <w:spacing w:after="0"/>
              <w:rPr>
                <w:sz w:val="20"/>
                <w:szCs w:val="20"/>
                <w:color w:val="auto"/>
              </w:rPr>
            </w:pPr>
            <w:r>
              <w:rPr>
                <w:rFonts w:ascii="Arial" w:cs="Arial" w:eastAsia="Arial" w:hAnsi="Arial"/>
                <w:sz w:val="18"/>
                <w:szCs w:val="18"/>
                <w:b w:val="1"/>
                <w:bCs w:val="1"/>
                <w:color w:val="auto"/>
              </w:rPr>
              <w:t>SHARED VOTING POWER</w:t>
            </w:r>
          </w:p>
        </w:tc>
        <w:tc>
          <w:tcPr>
            <w:tcW w:w="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200" w:type="dxa"/>
            <w:vAlign w:val="bottom"/>
          </w:tcPr>
          <w:p>
            <w:pPr>
              <w:spacing w:after="0"/>
              <w:rPr>
                <w:sz w:val="19"/>
                <w:szCs w:val="19"/>
                <w:color w:val="auto"/>
              </w:rPr>
            </w:pPr>
          </w:p>
        </w:tc>
        <w:tc>
          <w:tcPr>
            <w:tcW w:w="460" w:type="dxa"/>
            <w:vAlign w:val="bottom"/>
            <w:tcBorders>
              <w:right w:val="single" w:sz="8" w:color="auto"/>
            </w:tcBorders>
            <w:vMerge w:val="continue"/>
          </w:tcPr>
          <w:p>
            <w:pPr>
              <w:spacing w:after="0"/>
              <w:rPr>
                <w:sz w:val="19"/>
                <w:szCs w:val="19"/>
                <w:color w:val="auto"/>
              </w:rPr>
            </w:pPr>
          </w:p>
        </w:tc>
        <w:tc>
          <w:tcPr>
            <w:tcW w:w="20" w:type="dxa"/>
            <w:vAlign w:val="bottom"/>
          </w:tcPr>
          <w:p>
            <w:pPr>
              <w:spacing w:after="0"/>
              <w:rPr>
                <w:sz w:val="19"/>
                <w:szCs w:val="19"/>
                <w:color w:val="auto"/>
              </w:rPr>
            </w:pPr>
          </w:p>
        </w:tc>
        <w:tc>
          <w:tcPr>
            <w:tcW w:w="83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0</w:t>
            </w:r>
          </w:p>
        </w:tc>
        <w:tc>
          <w:tcPr>
            <w:tcW w:w="1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BENEFICIALLY</w:t>
            </w:r>
          </w:p>
        </w:tc>
        <w:tc>
          <w:tcPr>
            <w:tcW w:w="200" w:type="dxa"/>
            <w:vAlign w:val="bottom"/>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3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200" w:type="dxa"/>
            <w:vAlign w:val="bottom"/>
            <w:tcBorders>
              <w:bottom w:val="single" w:sz="8" w:color="auto"/>
            </w:tcBorders>
          </w:tcPr>
          <w:p>
            <w:pPr>
              <w:spacing w:after="0"/>
              <w:rPr>
                <w:sz w:val="10"/>
                <w:szCs w:val="10"/>
                <w:color w:val="auto"/>
              </w:rPr>
            </w:pPr>
          </w:p>
        </w:tc>
        <w:tc>
          <w:tcPr>
            <w:tcW w:w="460" w:type="dxa"/>
            <w:vAlign w:val="bottom"/>
            <w:tcBorders>
              <w:bottom w:val="single" w:sz="8" w:color="auto"/>
              <w:right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3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40" w:type="dxa"/>
            <w:vAlign w:val="bottom"/>
            <w:tcBorders>
              <w:left w:val="single" w:sz="8" w:color="auto"/>
              <w:right w:val="single" w:sz="8" w:color="auto"/>
            </w:tcBorders>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460" w:type="dxa"/>
            <w:vAlign w:val="bottom"/>
            <w:tcBorders>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84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SOLE DISPOSITIVE POWER</w:t>
            </w:r>
          </w:p>
        </w:tc>
        <w:tc>
          <w:tcPr>
            <w:tcW w:w="1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7"/>
              </w:rPr>
              <w:t>REPORTING PERSON</w:t>
            </w:r>
          </w:p>
        </w:tc>
        <w:tc>
          <w:tcPr>
            <w:tcW w:w="200" w:type="dxa"/>
            <w:vAlign w:val="bottom"/>
          </w:tcPr>
          <w:p>
            <w:pPr>
              <w:spacing w:after="0"/>
              <w:rPr>
                <w:sz w:val="14"/>
                <w:szCs w:val="14"/>
                <w:color w:val="auto"/>
              </w:rPr>
            </w:pPr>
          </w:p>
        </w:tc>
        <w:tc>
          <w:tcPr>
            <w:tcW w:w="46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7</w:t>
            </w:r>
          </w:p>
        </w:tc>
        <w:tc>
          <w:tcPr>
            <w:tcW w:w="20" w:type="dxa"/>
            <w:vAlign w:val="bottom"/>
          </w:tcPr>
          <w:p>
            <w:pPr>
              <w:spacing w:after="0"/>
              <w:rPr>
                <w:sz w:val="14"/>
                <w:szCs w:val="14"/>
                <w:color w:val="auto"/>
              </w:rPr>
            </w:pPr>
          </w:p>
        </w:tc>
        <w:tc>
          <w:tcPr>
            <w:tcW w:w="8400" w:type="dxa"/>
            <w:vAlign w:val="bottom"/>
            <w:gridSpan w:val="2"/>
            <w:vMerge w:val="continue"/>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40" w:type="dxa"/>
            <w:vAlign w:val="bottom"/>
            <w:tcBorders>
              <w:left w:val="single" w:sz="8" w:color="auto"/>
              <w:right w:val="single" w:sz="8" w:color="auto"/>
            </w:tcBorders>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460" w:type="dxa"/>
            <w:vAlign w:val="bottom"/>
            <w:tcBorders>
              <w:right w:val="single" w:sz="8" w:color="auto"/>
            </w:tcBorders>
            <w:vMerge w:val="continue"/>
          </w:tcPr>
          <w:p>
            <w:pPr>
              <w:spacing w:after="0"/>
              <w:rPr>
                <w:sz w:val="4"/>
                <w:szCs w:val="4"/>
                <w:color w:val="auto"/>
              </w:rPr>
            </w:pPr>
          </w:p>
        </w:tc>
        <w:tc>
          <w:tcPr>
            <w:tcW w:w="20" w:type="dxa"/>
            <w:vAlign w:val="bottom"/>
          </w:tcPr>
          <w:p>
            <w:pPr>
              <w:spacing w:after="0"/>
              <w:rPr>
                <w:sz w:val="4"/>
                <w:szCs w:val="4"/>
                <w:color w:val="auto"/>
              </w:rPr>
            </w:pPr>
          </w:p>
        </w:tc>
        <w:tc>
          <w:tcPr>
            <w:tcW w:w="8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1400" w:type="dxa"/>
            <w:vAlign w:val="bottom"/>
            <w:tcBorders>
              <w:left w:val="single" w:sz="8" w:color="auto"/>
            </w:tcBorders>
          </w:tcPr>
          <w:p>
            <w:pPr>
              <w:jc w:val="center"/>
              <w:ind w:left="506"/>
              <w:spacing w:after="0"/>
              <w:rPr>
                <w:sz w:val="20"/>
                <w:szCs w:val="20"/>
                <w:color w:val="auto"/>
              </w:rPr>
            </w:pPr>
            <w:r>
              <w:rPr>
                <w:rFonts w:ascii="Arial" w:cs="Arial" w:eastAsia="Arial" w:hAnsi="Arial"/>
                <w:sz w:val="18"/>
                <w:szCs w:val="18"/>
                <w:b w:val="1"/>
                <w:bCs w:val="1"/>
                <w:color w:val="auto"/>
              </w:rPr>
              <w:t>WITH</w:t>
            </w:r>
          </w:p>
        </w:tc>
        <w:tc>
          <w:tcPr>
            <w:tcW w:w="64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Borders>
              <w:right w:val="single" w:sz="8" w:color="auto"/>
            </w:tcBorders>
            <w:vMerge w:val="continue"/>
          </w:tcPr>
          <w:p>
            <w:pPr>
              <w:spacing w:after="0"/>
              <w:rPr>
                <w:sz w:val="20"/>
                <w:szCs w:val="20"/>
                <w:color w:val="auto"/>
              </w:rPr>
            </w:pPr>
          </w:p>
        </w:tc>
        <w:tc>
          <w:tcPr>
            <w:tcW w:w="20" w:type="dxa"/>
            <w:vAlign w:val="bottom"/>
          </w:tcPr>
          <w:p>
            <w:pPr>
              <w:spacing w:after="0"/>
              <w:rPr>
                <w:sz w:val="20"/>
                <w:szCs w:val="20"/>
                <w:color w:val="auto"/>
              </w:rPr>
            </w:pPr>
          </w:p>
        </w:tc>
        <w:tc>
          <w:tcPr>
            <w:tcW w:w="83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4,146,500</w:t>
            </w:r>
            <w:r>
              <w:rPr>
                <w:rFonts w:ascii="Arial" w:cs="Arial" w:eastAsia="Arial" w:hAnsi="Arial"/>
                <w:sz w:val="29"/>
                <w:szCs w:val="29"/>
                <w:b w:val="1"/>
                <w:bCs w:val="1"/>
                <w:color w:val="auto"/>
                <w:vertAlign w:val="superscript"/>
              </w:rPr>
              <w:t>(1)</w:t>
            </w:r>
          </w:p>
        </w:tc>
        <w:tc>
          <w:tcPr>
            <w:tcW w:w="10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60" w:type="dxa"/>
            <w:vAlign w:val="bottom"/>
            <w:tcBorders>
              <w:bottom w:val="single" w:sz="8" w:color="auto"/>
              <w:right w:val="single" w:sz="8" w:color="auto"/>
            </w:tcBorders>
            <w:vMerge w:val="continue"/>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30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400" w:type="dxa"/>
            <w:vAlign w:val="bottom"/>
            <w:tcBorders>
              <w:left w:val="single" w:sz="8" w:color="auto"/>
            </w:tcBorders>
          </w:tcPr>
          <w:p>
            <w:pPr>
              <w:spacing w:after="0"/>
              <w:rPr>
                <w:sz w:val="21"/>
                <w:szCs w:val="21"/>
                <w:color w:val="auto"/>
              </w:rPr>
            </w:pPr>
          </w:p>
        </w:tc>
        <w:tc>
          <w:tcPr>
            <w:tcW w:w="640" w:type="dxa"/>
            <w:vAlign w:val="bottom"/>
            <w:tcBorders>
              <w:right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46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8</w:t>
            </w:r>
          </w:p>
        </w:tc>
        <w:tc>
          <w:tcPr>
            <w:tcW w:w="20" w:type="dxa"/>
            <w:vAlign w:val="bottom"/>
          </w:tcPr>
          <w:p>
            <w:pPr>
              <w:spacing w:after="0"/>
              <w:rPr>
                <w:sz w:val="21"/>
                <w:szCs w:val="21"/>
                <w:color w:val="auto"/>
              </w:rPr>
            </w:pPr>
          </w:p>
        </w:tc>
        <w:tc>
          <w:tcPr>
            <w:tcW w:w="8400" w:type="dxa"/>
            <w:vAlign w:val="bottom"/>
            <w:gridSpan w:val="2"/>
          </w:tcPr>
          <w:p>
            <w:pPr>
              <w:spacing w:after="0"/>
              <w:rPr>
                <w:sz w:val="20"/>
                <w:szCs w:val="20"/>
                <w:color w:val="auto"/>
              </w:rPr>
            </w:pPr>
            <w:r>
              <w:rPr>
                <w:rFonts w:ascii="Arial" w:cs="Arial" w:eastAsia="Arial" w:hAnsi="Arial"/>
                <w:sz w:val="18"/>
                <w:szCs w:val="18"/>
                <w:b w:val="1"/>
                <w:bCs w:val="1"/>
                <w:color w:val="auto"/>
              </w:rPr>
              <w:t>SHARED DISPOSITIVE POWER</w:t>
            </w:r>
          </w:p>
        </w:tc>
        <w:tc>
          <w:tcPr>
            <w:tcW w:w="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ind w:left="20"/>
              <w:spacing w:after="0"/>
              <w:rPr>
                <w:sz w:val="20"/>
                <w:szCs w:val="20"/>
                <w:color w:val="auto"/>
              </w:rPr>
            </w:pPr>
            <w:r>
              <w:rPr>
                <w:rFonts w:ascii="Arial" w:cs="Arial" w:eastAsia="Arial" w:hAnsi="Arial"/>
                <w:sz w:val="18"/>
                <w:szCs w:val="18"/>
                <w:b w:val="1"/>
                <w:bCs w:val="1"/>
                <w:color w:val="auto"/>
              </w:rPr>
              <w:t>0</w:t>
            </w: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gridSpan w:val="2"/>
          </w:tcPr>
          <w:p>
            <w:pPr>
              <w:spacing w:after="0"/>
              <w:rPr>
                <w:sz w:val="14"/>
                <w:szCs w:val="14"/>
                <w:color w:val="auto"/>
              </w:rPr>
            </w:pPr>
          </w:p>
        </w:tc>
        <w:tc>
          <w:tcPr>
            <w:tcW w:w="8320" w:type="dxa"/>
            <w:vAlign w:val="bottom"/>
            <w:tcBorders>
              <w:bottom w:val="single" w:sz="8" w:color="auto"/>
            </w:tcBorders>
            <w:gridSpan w:val="2"/>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9</w:t>
            </w:r>
          </w:p>
        </w:tc>
        <w:tc>
          <w:tcPr>
            <w:tcW w:w="9720" w:type="dxa"/>
            <w:vAlign w:val="bottom"/>
            <w:gridSpan w:val="6"/>
          </w:tcPr>
          <w:p>
            <w:pPr>
              <w:ind w:left="2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61"/>
        </w:trPr>
        <w:tc>
          <w:tcPr>
            <w:tcW w:w="1400" w:type="dxa"/>
            <w:vAlign w:val="bottom"/>
            <w:tcBorders>
              <w:left w:val="single" w:sz="8" w:color="auto"/>
              <w:bottom w:val="single" w:sz="8" w:color="auto"/>
              <w:right w:val="single" w:sz="8" w:color="auto"/>
            </w:tcBorders>
            <w:vMerge w:val="continue"/>
          </w:tcPr>
          <w:p>
            <w:pPr>
              <w:spacing w:after="0"/>
              <w:rPr>
                <w:sz w:val="24"/>
                <w:szCs w:val="24"/>
                <w:color w:val="auto"/>
              </w:rPr>
            </w:pPr>
          </w:p>
        </w:tc>
        <w:tc>
          <w:tcPr>
            <w:tcW w:w="1300" w:type="dxa"/>
            <w:vAlign w:val="bottom"/>
            <w:tcBorders>
              <w:bottom w:val="single" w:sz="8" w:color="auto"/>
            </w:tcBorders>
            <w:gridSpan w:val="3"/>
          </w:tcPr>
          <w:p>
            <w:pPr>
              <w:ind w:left="40"/>
              <w:spacing w:after="0"/>
              <w:rPr>
                <w:sz w:val="20"/>
                <w:szCs w:val="20"/>
                <w:color w:val="auto"/>
              </w:rPr>
            </w:pPr>
            <w:r>
              <w:rPr>
                <w:rFonts w:ascii="Arial" w:cs="Arial" w:eastAsia="Arial" w:hAnsi="Arial"/>
                <w:sz w:val="18"/>
                <w:szCs w:val="18"/>
                <w:b w:val="1"/>
                <w:bCs w:val="1"/>
                <w:color w:val="auto"/>
              </w:rPr>
              <w:t>4,146,500</w:t>
            </w:r>
            <w:r>
              <w:rPr>
                <w:rFonts w:ascii="Arial" w:cs="Arial" w:eastAsia="Arial" w:hAnsi="Arial"/>
                <w:sz w:val="29"/>
                <w:szCs w:val="29"/>
                <w:b w:val="1"/>
                <w:bCs w:val="1"/>
                <w:color w:val="auto"/>
                <w:vertAlign w:val="superscript"/>
              </w:rPr>
              <w:t>(1)</w:t>
            </w:r>
          </w:p>
        </w:tc>
        <w:tc>
          <w:tcPr>
            <w:tcW w:w="20" w:type="dxa"/>
            <w:vAlign w:val="bottom"/>
            <w:tcBorders>
              <w:bottom w:val="single" w:sz="8" w:color="auto"/>
            </w:tcBorders>
          </w:tcPr>
          <w:p>
            <w:pPr>
              <w:spacing w:after="0"/>
              <w:rPr>
                <w:sz w:val="24"/>
                <w:szCs w:val="24"/>
                <w:color w:val="auto"/>
              </w:rPr>
            </w:pPr>
          </w:p>
        </w:tc>
        <w:tc>
          <w:tcPr>
            <w:tcW w:w="8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10</w:t>
            </w:r>
          </w:p>
        </w:tc>
        <w:tc>
          <w:tcPr>
            <w:tcW w:w="9720" w:type="dxa"/>
            <w:vAlign w:val="bottom"/>
            <w:gridSpan w:val="6"/>
          </w:tcPr>
          <w:p>
            <w:pPr>
              <w:ind w:left="20"/>
              <w:spacing w:after="0"/>
              <w:rPr>
                <w:sz w:val="20"/>
                <w:szCs w:val="20"/>
                <w:color w:val="auto"/>
              </w:rPr>
            </w:pPr>
            <w:r>
              <w:rPr>
                <w:rFonts w:ascii="Arial" w:cs="Arial" w:eastAsia="Arial" w:hAnsi="Arial"/>
                <w:sz w:val="18"/>
                <w:szCs w:val="18"/>
                <w:b w:val="1"/>
                <w:bCs w:val="1"/>
                <w:color w:val="auto"/>
              </w:rPr>
              <w:t>CHECK IF THE AGGREGATE AMOUNT IN ROW (9) EXCLUDES CERTAIN SHARES (SEE INSTRUCTIONS)</w:t>
            </w:r>
          </w:p>
        </w:tc>
        <w:tc>
          <w:tcPr>
            <w:tcW w:w="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51"/>
        </w:trPr>
        <w:tc>
          <w:tcPr>
            <w:tcW w:w="1400" w:type="dxa"/>
            <w:vAlign w:val="bottom"/>
            <w:tcBorders>
              <w:left w:val="single" w:sz="8" w:color="auto"/>
              <w:right w:val="single" w:sz="8" w:color="auto"/>
            </w:tcBorders>
            <w:vMerge w:val="continue"/>
          </w:tcPr>
          <w:p>
            <w:pPr>
              <w:spacing w:after="0"/>
              <w:rPr>
                <w:sz w:val="24"/>
                <w:szCs w:val="24"/>
                <w:color w:val="auto"/>
              </w:rPr>
            </w:pPr>
          </w:p>
        </w:tc>
        <w:tc>
          <w:tcPr>
            <w:tcW w:w="840" w:type="dxa"/>
            <w:vAlign w:val="bottom"/>
            <w:gridSpan w:val="2"/>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1400" w:type="dxa"/>
            <w:vAlign w:val="bottom"/>
            <w:tcBorders>
              <w:left w:val="single" w:sz="8" w:color="auto"/>
              <w:right w:val="single" w:sz="8" w:color="auto"/>
            </w:tcBorders>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460" w:type="dxa"/>
            <w:vAlign w:val="bottom"/>
          </w:tcPr>
          <w:p>
            <w:pPr>
              <w:spacing w:after="0"/>
              <w:rPr>
                <w:sz w:val="6"/>
                <w:szCs w:val="6"/>
                <w:color w:val="auto"/>
              </w:rPr>
            </w:pPr>
          </w:p>
        </w:tc>
        <w:tc>
          <w:tcPr>
            <w:tcW w:w="20" w:type="dxa"/>
            <w:vAlign w:val="bottom"/>
          </w:tcPr>
          <w:p>
            <w:pPr>
              <w:spacing w:after="0"/>
              <w:rPr>
                <w:sz w:val="6"/>
                <w:szCs w:val="6"/>
                <w:color w:val="auto"/>
              </w:rPr>
            </w:pPr>
          </w:p>
        </w:tc>
        <w:tc>
          <w:tcPr>
            <w:tcW w:w="83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1400" w:type="dxa"/>
            <w:vAlign w:val="bottom"/>
            <w:tcBorders>
              <w:left w:val="single" w:sz="8" w:color="auto"/>
              <w:bottom w:val="single" w:sz="8" w:color="auto"/>
              <w:right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gridSpan w:val="2"/>
          </w:tcPr>
          <w:p>
            <w:pPr>
              <w:spacing w:after="0"/>
              <w:rPr>
                <w:sz w:val="12"/>
                <w:szCs w:val="12"/>
                <w:color w:val="auto"/>
              </w:rPr>
            </w:pPr>
          </w:p>
        </w:tc>
        <w:tc>
          <w:tcPr>
            <w:tcW w:w="8320" w:type="dxa"/>
            <w:vAlign w:val="bottom"/>
            <w:tcBorders>
              <w:bottom w:val="single" w:sz="8" w:color="auto"/>
            </w:tcBorders>
            <w:gridSpan w:val="2"/>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9720" w:type="dxa"/>
            <w:vAlign w:val="bottom"/>
            <w:gridSpan w:val="6"/>
          </w:tcPr>
          <w:p>
            <w:pPr>
              <w:ind w:left="20"/>
              <w:spacing w:after="0"/>
              <w:rPr>
                <w:sz w:val="20"/>
                <w:szCs w:val="20"/>
                <w:color w:val="auto"/>
              </w:rPr>
            </w:pPr>
            <w:r>
              <w:rPr>
                <w:rFonts w:ascii="Arial" w:cs="Arial" w:eastAsia="Arial" w:hAnsi="Arial"/>
                <w:sz w:val="18"/>
                <w:szCs w:val="18"/>
                <w:b w:val="1"/>
                <w:bCs w:val="1"/>
                <w:color w:val="auto"/>
              </w:rPr>
              <w:t>PERCENT OF CLASS REPRESENTED BY AMOUNT IN ROW (9)</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75"/>
        </w:trPr>
        <w:tc>
          <w:tcPr>
            <w:tcW w:w="1400" w:type="dxa"/>
            <w:vAlign w:val="bottom"/>
            <w:tcBorders>
              <w:left w:val="single" w:sz="8" w:color="auto"/>
              <w:right w:val="single" w:sz="8" w:color="auto"/>
            </w:tcBorders>
            <w:vMerge w:val="continue"/>
          </w:tcPr>
          <w:p>
            <w:pPr>
              <w:spacing w:after="0"/>
              <w:rPr>
                <w:sz w:val="24"/>
                <w:szCs w:val="24"/>
                <w:color w:val="auto"/>
              </w:rPr>
            </w:pPr>
          </w:p>
        </w:tc>
        <w:tc>
          <w:tcPr>
            <w:tcW w:w="840" w:type="dxa"/>
            <w:vAlign w:val="bottom"/>
            <w:gridSpan w:val="2"/>
          </w:tcPr>
          <w:p>
            <w:pPr>
              <w:ind w:left="40"/>
              <w:spacing w:after="0"/>
              <w:rPr>
                <w:sz w:val="20"/>
                <w:szCs w:val="20"/>
                <w:color w:val="auto"/>
              </w:rPr>
            </w:pPr>
            <w:r>
              <w:rPr>
                <w:rFonts w:ascii="Arial" w:cs="Arial" w:eastAsia="Arial" w:hAnsi="Arial"/>
                <w:sz w:val="35"/>
                <w:szCs w:val="35"/>
                <w:b w:val="1"/>
                <w:bCs w:val="1"/>
                <w:color w:val="auto"/>
                <w:w w:val="86"/>
                <w:vertAlign w:val="subscript"/>
              </w:rPr>
              <w:t>3.3%</w:t>
            </w:r>
            <w:r>
              <w:rPr>
                <w:rFonts w:ascii="Arial" w:cs="Arial" w:eastAsia="Arial" w:hAnsi="Arial"/>
                <w:sz w:val="15"/>
                <w:szCs w:val="15"/>
                <w:b w:val="1"/>
                <w:bCs w:val="1"/>
                <w:color w:val="auto"/>
                <w:w w:val="86"/>
              </w:rPr>
              <w:t>(1)(2)</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2"/>
        </w:trPr>
        <w:tc>
          <w:tcPr>
            <w:tcW w:w="1400" w:type="dxa"/>
            <w:vAlign w:val="bottom"/>
            <w:tcBorders>
              <w:left w:val="single" w:sz="8" w:color="auto"/>
              <w:bottom w:val="single" w:sz="8" w:color="auto"/>
              <w:right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gridSpan w:val="2"/>
          </w:tcPr>
          <w:p>
            <w:pPr>
              <w:spacing w:after="0"/>
              <w:rPr>
                <w:sz w:val="8"/>
                <w:szCs w:val="8"/>
                <w:color w:val="auto"/>
              </w:rPr>
            </w:pPr>
          </w:p>
        </w:tc>
        <w:tc>
          <w:tcPr>
            <w:tcW w:w="8320" w:type="dxa"/>
            <w:vAlign w:val="bottom"/>
            <w:tcBorders>
              <w:bottom w:val="single" w:sz="8" w:color="auto"/>
            </w:tcBorders>
            <w:gridSpan w:val="2"/>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3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9720" w:type="dxa"/>
            <w:vAlign w:val="bottom"/>
            <w:gridSpan w:val="6"/>
          </w:tcPr>
          <w:p>
            <w:pPr>
              <w:ind w:left="20"/>
              <w:spacing w:after="0"/>
              <w:rPr>
                <w:sz w:val="20"/>
                <w:szCs w:val="20"/>
                <w:color w:val="auto"/>
              </w:rPr>
            </w:pPr>
            <w:r>
              <w:rPr>
                <w:rFonts w:ascii="Arial" w:cs="Arial" w:eastAsia="Arial" w:hAnsi="Arial"/>
                <w:sz w:val="18"/>
                <w:szCs w:val="18"/>
                <w:b w:val="1"/>
                <w:bCs w:val="1"/>
                <w:color w:val="auto"/>
              </w:rPr>
              <w:t>TYPE OF REPORTING PERSON (SEE INSTRUCTIONS)</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40" w:type="dxa"/>
            <w:vAlign w:val="bottom"/>
            <w:gridSpan w:val="2"/>
          </w:tcPr>
          <w:p>
            <w:pPr>
              <w:ind w:left="40"/>
              <w:spacing w:after="0"/>
              <w:rPr>
                <w:sz w:val="20"/>
                <w:szCs w:val="20"/>
                <w:color w:val="auto"/>
              </w:rPr>
            </w:pPr>
            <w:r>
              <w:rPr>
                <w:rFonts w:ascii="Arial" w:cs="Arial" w:eastAsia="Arial" w:hAnsi="Arial"/>
                <w:sz w:val="18"/>
                <w:szCs w:val="18"/>
                <w:b w:val="1"/>
                <w:bCs w:val="1"/>
                <w:color w:val="auto"/>
              </w:rPr>
              <w:t>CO</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575"/>
        </w:trPr>
        <w:tc>
          <w:tcPr>
            <w:tcW w:w="1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ind w:left="2860"/>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140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3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0" w:right="339" w:bottom="1440" w:gutter="0" w:footer="0" w:header="0"/>
        </w:sectPr>
      </w:pPr>
    </w:p>
    <w:bookmarkStart w:id="2" w:name="page3"/>
    <w:bookmarkEnd w:id="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6"/>
        </w:trPr>
        <w:tc>
          <w:tcPr>
            <w:tcW w:w="140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w:t>
            </w:r>
          </w:p>
        </w:tc>
        <w:tc>
          <w:tcPr>
            <w:tcW w:w="9720" w:type="dxa"/>
            <w:vAlign w:val="bottom"/>
            <w:tcBorders>
              <w:top w:val="single" w:sz="8" w:color="auto"/>
            </w:tcBorders>
            <w:gridSpan w:val="6"/>
          </w:tcPr>
          <w:p>
            <w:pPr>
              <w:ind w:left="20"/>
              <w:spacing w:after="0"/>
              <w:rPr>
                <w:sz w:val="20"/>
                <w:szCs w:val="20"/>
                <w:color w:val="auto"/>
              </w:rPr>
            </w:pPr>
            <w:r>
              <w:rPr>
                <w:rFonts w:ascii="Arial" w:cs="Arial" w:eastAsia="Arial" w:hAnsi="Arial"/>
                <w:sz w:val="18"/>
                <w:szCs w:val="18"/>
                <w:b w:val="1"/>
                <w:bCs w:val="1"/>
                <w:color w:val="auto"/>
              </w:rPr>
              <w:t>NAMES OF REPORTING PERSONS</w:t>
            </w:r>
          </w:p>
        </w:tc>
        <w:tc>
          <w:tcPr>
            <w:tcW w:w="120" w:type="dxa"/>
            <w:vAlign w:val="bottom"/>
            <w:tcBorders>
              <w:top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1320" w:type="dxa"/>
            <w:vAlign w:val="bottom"/>
            <w:gridSpan w:val="4"/>
          </w:tcPr>
          <w:p>
            <w:pPr>
              <w:ind w:left="40"/>
              <w:spacing w:after="0"/>
              <w:rPr>
                <w:sz w:val="20"/>
                <w:szCs w:val="20"/>
                <w:color w:val="auto"/>
              </w:rPr>
            </w:pPr>
            <w:r>
              <w:rPr>
                <w:rFonts w:ascii="Arial" w:cs="Arial" w:eastAsia="Arial" w:hAnsi="Arial"/>
                <w:sz w:val="18"/>
                <w:szCs w:val="18"/>
                <w:b w:val="1"/>
                <w:bCs w:val="1"/>
                <w:color w:val="auto"/>
              </w:rPr>
              <w:t>Adam Stone</w:t>
            </w:r>
          </w:p>
        </w:tc>
        <w:tc>
          <w:tcPr>
            <w:tcW w:w="740" w:type="dxa"/>
            <w:vAlign w:val="bottom"/>
          </w:tcPr>
          <w:p>
            <w:pPr>
              <w:spacing w:after="0"/>
              <w:rPr>
                <w:sz w:val="24"/>
                <w:szCs w:val="24"/>
                <w:color w:val="auto"/>
              </w:rPr>
            </w:pPr>
          </w:p>
        </w:tc>
        <w:tc>
          <w:tcPr>
            <w:tcW w:w="766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720" w:type="dxa"/>
            <w:vAlign w:val="bottom"/>
            <w:tcBorders>
              <w:bottom w:val="single" w:sz="8" w:color="auto"/>
            </w:tcBorders>
            <w:gridSpan w:val="6"/>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2</w:t>
            </w:r>
          </w:p>
        </w:tc>
        <w:tc>
          <w:tcPr>
            <w:tcW w:w="9720" w:type="dxa"/>
            <w:vAlign w:val="bottom"/>
            <w:gridSpan w:val="6"/>
          </w:tcPr>
          <w:p>
            <w:pPr>
              <w:ind w:left="2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1400" w:type="dxa"/>
            <w:vAlign w:val="bottom"/>
            <w:tcBorders>
              <w:left w:val="single" w:sz="8" w:color="auto"/>
              <w:right w:val="single" w:sz="8" w:color="auto"/>
            </w:tcBorders>
            <w:vMerge w:val="continue"/>
          </w:tcPr>
          <w:p>
            <w:pPr>
              <w:spacing w:after="0"/>
              <w:rPr>
                <w:sz w:val="24"/>
                <w:szCs w:val="24"/>
                <w:color w:val="auto"/>
              </w:rPr>
            </w:pPr>
          </w:p>
        </w:tc>
        <w:tc>
          <w:tcPr>
            <w:tcW w:w="840" w:type="dxa"/>
            <w:vAlign w:val="bottom"/>
            <w:gridSpan w:val="2"/>
          </w:tcPr>
          <w:p>
            <w:pPr>
              <w:ind w:left="20"/>
              <w:spacing w:after="0" w:line="207" w:lineRule="exact"/>
              <w:rPr>
                <w:sz w:val="20"/>
                <w:szCs w:val="20"/>
                <w:color w:val="auto"/>
              </w:rPr>
            </w:pPr>
            <w:r>
              <w:rPr>
                <w:rFonts w:ascii="Arial" w:cs="Arial" w:eastAsia="Arial" w:hAnsi="Arial"/>
                <w:sz w:val="18"/>
                <w:szCs w:val="18"/>
                <w:color w:val="auto"/>
              </w:rPr>
              <w:t>(a)</w:t>
            </w:r>
            <w:r>
              <w:rPr>
                <w:rFonts w:ascii="MS PGothic" w:cs="MS PGothic" w:eastAsia="MS PGothic" w:hAnsi="MS PGothic"/>
                <w:sz w:val="18"/>
                <w:szCs w:val="18"/>
                <w:color w:val="auto"/>
              </w:rPr>
              <w:t>☐</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66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840" w:type="dxa"/>
            <w:vAlign w:val="bottom"/>
            <w:tcBorders>
              <w:bottom w:val="single" w:sz="8" w:color="auto"/>
            </w:tcBorders>
            <w:gridSpan w:val="2"/>
          </w:tcPr>
          <w:p>
            <w:pPr>
              <w:ind w:left="20"/>
              <w:spacing w:after="0" w:line="207" w:lineRule="exact"/>
              <w:rPr>
                <w:sz w:val="20"/>
                <w:szCs w:val="20"/>
                <w:color w:val="auto"/>
              </w:rPr>
            </w:pPr>
            <w:r>
              <w:rPr>
                <w:rFonts w:ascii="Arial" w:cs="Arial" w:eastAsia="Arial" w:hAnsi="Arial"/>
                <w:sz w:val="18"/>
                <w:szCs w:val="18"/>
                <w:color w:val="auto"/>
              </w:rPr>
              <w:t>(b)</w:t>
            </w:r>
            <w:r>
              <w:rPr>
                <w:rFonts w:ascii="MS PGothic" w:cs="MS PGothic" w:eastAsia="MS PGothic" w:hAnsi="MS PGothic"/>
                <w:sz w:val="18"/>
                <w:szCs w:val="18"/>
                <w:color w:val="auto"/>
              </w:rPr>
              <w:t>☐</w:t>
            </w:r>
          </w:p>
        </w:tc>
        <w:tc>
          <w:tcPr>
            <w:tcW w:w="4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766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3</w:t>
            </w:r>
          </w:p>
        </w:tc>
        <w:tc>
          <w:tcPr>
            <w:tcW w:w="1320" w:type="dxa"/>
            <w:vAlign w:val="bottom"/>
            <w:gridSpan w:val="4"/>
            <w:shd w:val="clear" w:color="auto" w:fill="BFBFBF"/>
          </w:tcPr>
          <w:p>
            <w:pPr>
              <w:ind w:left="20"/>
              <w:spacing w:after="0"/>
              <w:rPr>
                <w:sz w:val="20"/>
                <w:szCs w:val="20"/>
                <w:color w:val="auto"/>
              </w:rPr>
            </w:pPr>
            <w:r>
              <w:rPr>
                <w:rFonts w:ascii="Arial" w:cs="Arial" w:eastAsia="Arial" w:hAnsi="Arial"/>
                <w:sz w:val="18"/>
                <w:szCs w:val="18"/>
                <w:b w:val="1"/>
                <w:bCs w:val="1"/>
                <w:color w:val="auto"/>
                <w:w w:val="95"/>
              </w:rPr>
              <w:t>SEC USE ONLY</w:t>
            </w:r>
          </w:p>
        </w:tc>
        <w:tc>
          <w:tcPr>
            <w:tcW w:w="740" w:type="dxa"/>
            <w:vAlign w:val="bottom"/>
            <w:shd w:val="clear" w:color="auto" w:fill="BFBFBF"/>
          </w:tcPr>
          <w:p>
            <w:pPr>
              <w:spacing w:after="0"/>
              <w:rPr>
                <w:sz w:val="20"/>
                <w:szCs w:val="20"/>
                <w:color w:val="auto"/>
              </w:rPr>
            </w:pPr>
          </w:p>
        </w:tc>
        <w:tc>
          <w:tcPr>
            <w:tcW w:w="7660" w:type="dxa"/>
            <w:vAlign w:val="bottom"/>
            <w:shd w:val="clear" w:color="auto" w:fill="BFBFBF"/>
          </w:tcPr>
          <w:p>
            <w:pPr>
              <w:spacing w:after="0"/>
              <w:rPr>
                <w:sz w:val="20"/>
                <w:szCs w:val="20"/>
                <w:color w:val="auto"/>
              </w:rPr>
            </w:pPr>
          </w:p>
        </w:tc>
        <w:tc>
          <w:tcPr>
            <w:tcW w:w="1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200" w:type="dxa"/>
            <w:vAlign w:val="bottom"/>
            <w:shd w:val="clear" w:color="auto" w:fill="BFBFBF"/>
          </w:tcPr>
          <w:p>
            <w:pPr>
              <w:spacing w:after="0"/>
              <w:rPr>
                <w:sz w:val="24"/>
                <w:szCs w:val="24"/>
                <w:color w:val="auto"/>
              </w:rPr>
            </w:pPr>
          </w:p>
        </w:tc>
        <w:tc>
          <w:tcPr>
            <w:tcW w:w="460" w:type="dxa"/>
            <w:vAlign w:val="bottom"/>
            <w:tcBorders>
              <w:right w:val="single" w:sz="8" w:color="BFBFBF"/>
            </w:tcBorders>
            <w:shd w:val="clear" w:color="auto" w:fill="BFBFBF"/>
          </w:tcPr>
          <w:p>
            <w:pPr>
              <w:spacing w:after="0"/>
              <w:rPr>
                <w:sz w:val="24"/>
                <w:szCs w:val="24"/>
                <w:color w:val="auto"/>
              </w:rPr>
            </w:pPr>
          </w:p>
        </w:tc>
        <w:tc>
          <w:tcPr>
            <w:tcW w:w="20" w:type="dxa"/>
            <w:vAlign w:val="bottom"/>
            <w:shd w:val="clear" w:color="auto" w:fill="BFBFBF"/>
          </w:tcPr>
          <w:p>
            <w:pPr>
              <w:spacing w:after="0"/>
              <w:rPr>
                <w:sz w:val="24"/>
                <w:szCs w:val="24"/>
                <w:color w:val="auto"/>
              </w:rPr>
            </w:pPr>
          </w:p>
        </w:tc>
        <w:tc>
          <w:tcPr>
            <w:tcW w:w="740" w:type="dxa"/>
            <w:vAlign w:val="bottom"/>
            <w:shd w:val="clear" w:color="auto" w:fill="BFBFBF"/>
          </w:tcPr>
          <w:p>
            <w:pPr>
              <w:spacing w:after="0"/>
              <w:rPr>
                <w:sz w:val="24"/>
                <w:szCs w:val="24"/>
                <w:color w:val="auto"/>
              </w:rPr>
            </w:pPr>
          </w:p>
        </w:tc>
        <w:tc>
          <w:tcPr>
            <w:tcW w:w="7660" w:type="dxa"/>
            <w:vAlign w:val="bottom"/>
            <w:shd w:val="clear" w:color="auto" w:fill="BFBFBF"/>
          </w:tcPr>
          <w:p>
            <w:pPr>
              <w:spacing w:after="0"/>
              <w:rPr>
                <w:sz w:val="24"/>
                <w:szCs w:val="24"/>
                <w:color w:val="auto"/>
              </w:rPr>
            </w:pPr>
          </w:p>
        </w:tc>
        <w:tc>
          <w:tcPr>
            <w:tcW w:w="1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200" w:type="dxa"/>
            <w:vAlign w:val="bottom"/>
            <w:tcBorders>
              <w:bottom w:val="single" w:sz="8" w:color="auto"/>
            </w:tcBorders>
            <w:shd w:val="clear" w:color="auto" w:fill="BFBFBF"/>
          </w:tcPr>
          <w:p>
            <w:pPr>
              <w:spacing w:after="0"/>
              <w:rPr>
                <w:sz w:val="23"/>
                <w:szCs w:val="23"/>
                <w:color w:val="auto"/>
              </w:rPr>
            </w:pPr>
          </w:p>
        </w:tc>
        <w:tc>
          <w:tcPr>
            <w:tcW w:w="460" w:type="dxa"/>
            <w:vAlign w:val="bottom"/>
            <w:tcBorders>
              <w:bottom w:val="single" w:sz="8" w:color="auto"/>
              <w:right w:val="single" w:sz="8" w:color="BFBFBF"/>
            </w:tcBorders>
            <w:shd w:val="clear" w:color="auto" w:fill="BFBFBF"/>
          </w:tcPr>
          <w:p>
            <w:pPr>
              <w:spacing w:after="0"/>
              <w:rPr>
                <w:sz w:val="23"/>
                <w:szCs w:val="23"/>
                <w:color w:val="auto"/>
              </w:rPr>
            </w:pPr>
          </w:p>
        </w:tc>
        <w:tc>
          <w:tcPr>
            <w:tcW w:w="20" w:type="dxa"/>
            <w:vAlign w:val="bottom"/>
            <w:tcBorders>
              <w:bottom w:val="single" w:sz="8" w:color="auto"/>
            </w:tcBorders>
            <w:shd w:val="clear" w:color="auto" w:fill="BFBFBF"/>
          </w:tcPr>
          <w:p>
            <w:pPr>
              <w:spacing w:after="0"/>
              <w:rPr>
                <w:sz w:val="23"/>
                <w:szCs w:val="23"/>
                <w:color w:val="auto"/>
              </w:rPr>
            </w:pPr>
          </w:p>
        </w:tc>
        <w:tc>
          <w:tcPr>
            <w:tcW w:w="740" w:type="dxa"/>
            <w:vAlign w:val="bottom"/>
            <w:tcBorders>
              <w:bottom w:val="single" w:sz="8" w:color="auto"/>
            </w:tcBorders>
            <w:shd w:val="clear" w:color="auto" w:fill="BFBFBF"/>
          </w:tcPr>
          <w:p>
            <w:pPr>
              <w:spacing w:after="0"/>
              <w:rPr>
                <w:sz w:val="23"/>
                <w:szCs w:val="23"/>
                <w:color w:val="auto"/>
              </w:rPr>
            </w:pPr>
          </w:p>
        </w:tc>
        <w:tc>
          <w:tcPr>
            <w:tcW w:w="7660" w:type="dxa"/>
            <w:vAlign w:val="bottom"/>
            <w:tcBorders>
              <w:bottom w:val="single" w:sz="8" w:color="auto"/>
            </w:tcBorders>
            <w:shd w:val="clear" w:color="auto" w:fill="BFBFBF"/>
          </w:tcPr>
          <w:p>
            <w:pPr>
              <w:spacing w:after="0"/>
              <w:rPr>
                <w:sz w:val="23"/>
                <w:szCs w:val="23"/>
                <w:color w:val="auto"/>
              </w:rPr>
            </w:pPr>
          </w:p>
        </w:tc>
        <w:tc>
          <w:tcPr>
            <w:tcW w:w="1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4</w:t>
            </w:r>
          </w:p>
        </w:tc>
        <w:tc>
          <w:tcPr>
            <w:tcW w:w="9720" w:type="dxa"/>
            <w:vAlign w:val="bottom"/>
            <w:gridSpan w:val="6"/>
          </w:tcPr>
          <w:p>
            <w:pPr>
              <w:ind w:left="20"/>
              <w:spacing w:after="0"/>
              <w:rPr>
                <w:sz w:val="20"/>
                <w:szCs w:val="20"/>
                <w:color w:val="auto"/>
              </w:rPr>
            </w:pPr>
            <w:r>
              <w:rPr>
                <w:rFonts w:ascii="Arial" w:cs="Arial" w:eastAsia="Arial" w:hAnsi="Arial"/>
                <w:sz w:val="18"/>
                <w:szCs w:val="18"/>
                <w:b w:val="1"/>
                <w:bCs w:val="1"/>
                <w:color w:val="auto"/>
              </w:rPr>
              <w:t>CITIZENSHIP OR PLACE OF ORGANIZATION</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1320" w:type="dxa"/>
            <w:vAlign w:val="bottom"/>
            <w:gridSpan w:val="4"/>
          </w:tcPr>
          <w:p>
            <w:pPr>
              <w:ind w:left="40"/>
              <w:spacing w:after="0"/>
              <w:rPr>
                <w:sz w:val="20"/>
                <w:szCs w:val="20"/>
                <w:color w:val="auto"/>
              </w:rPr>
            </w:pPr>
            <w:r>
              <w:rPr>
                <w:rFonts w:ascii="Arial" w:cs="Arial" w:eastAsia="Arial" w:hAnsi="Arial"/>
                <w:sz w:val="18"/>
                <w:szCs w:val="18"/>
                <w:b w:val="1"/>
                <w:bCs w:val="1"/>
                <w:color w:val="auto"/>
              </w:rPr>
              <w:t>United States</w:t>
            </w:r>
          </w:p>
        </w:tc>
        <w:tc>
          <w:tcPr>
            <w:tcW w:w="740" w:type="dxa"/>
            <w:vAlign w:val="bottom"/>
          </w:tcPr>
          <w:p>
            <w:pPr>
              <w:spacing w:after="0"/>
              <w:rPr>
                <w:sz w:val="24"/>
                <w:szCs w:val="24"/>
                <w:color w:val="auto"/>
              </w:rPr>
            </w:pPr>
          </w:p>
        </w:tc>
        <w:tc>
          <w:tcPr>
            <w:tcW w:w="766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400" w:type="dxa"/>
            <w:vAlign w:val="bottom"/>
            <w:tcBorders>
              <w:bottom w:val="single" w:sz="8" w:color="auto"/>
            </w:tcBorders>
            <w:gridSpan w:val="2"/>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5</w:t>
            </w:r>
          </w:p>
        </w:tc>
        <w:tc>
          <w:tcPr>
            <w:tcW w:w="20" w:type="dxa"/>
            <w:vAlign w:val="bottom"/>
          </w:tcPr>
          <w:p>
            <w:pPr>
              <w:spacing w:after="0"/>
              <w:rPr>
                <w:sz w:val="20"/>
                <w:szCs w:val="20"/>
                <w:color w:val="auto"/>
              </w:rPr>
            </w:pPr>
          </w:p>
        </w:tc>
        <w:tc>
          <w:tcPr>
            <w:tcW w:w="8400" w:type="dxa"/>
            <w:vAlign w:val="bottom"/>
            <w:gridSpan w:val="2"/>
          </w:tcPr>
          <w:p>
            <w:pPr>
              <w:spacing w:after="0"/>
              <w:rPr>
                <w:sz w:val="20"/>
                <w:szCs w:val="20"/>
                <w:color w:val="auto"/>
              </w:rPr>
            </w:pPr>
            <w:r>
              <w:rPr>
                <w:rFonts w:ascii="Arial" w:cs="Arial" w:eastAsia="Arial" w:hAnsi="Arial"/>
                <w:sz w:val="18"/>
                <w:szCs w:val="18"/>
                <w:b w:val="1"/>
                <w:bCs w:val="1"/>
                <w:color w:val="auto"/>
              </w:rPr>
              <w:t>SOLE VOTING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ind w:left="20"/>
              <w:spacing w:after="0"/>
              <w:rPr>
                <w:sz w:val="20"/>
                <w:szCs w:val="20"/>
                <w:color w:val="auto"/>
              </w:rPr>
            </w:pPr>
            <w:r>
              <w:rPr>
                <w:rFonts w:ascii="Arial" w:cs="Arial" w:eastAsia="Arial" w:hAnsi="Arial"/>
                <w:sz w:val="18"/>
                <w:szCs w:val="18"/>
                <w:b w:val="1"/>
                <w:bCs w:val="1"/>
                <w:color w:val="auto"/>
              </w:rPr>
              <w:t>0</w:t>
            </w:r>
          </w:p>
        </w:tc>
        <w:tc>
          <w:tcPr>
            <w:tcW w:w="766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6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400" w:type="dxa"/>
            <w:vAlign w:val="bottom"/>
            <w:tcBorders>
              <w:bottom w:val="single" w:sz="8" w:color="auto"/>
            </w:tcBorders>
            <w:gridSpan w:val="2"/>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6</w:t>
            </w:r>
          </w:p>
        </w:tc>
        <w:tc>
          <w:tcPr>
            <w:tcW w:w="20" w:type="dxa"/>
            <w:vAlign w:val="bottom"/>
          </w:tcPr>
          <w:p>
            <w:pPr>
              <w:spacing w:after="0"/>
              <w:rPr>
                <w:sz w:val="20"/>
                <w:szCs w:val="20"/>
                <w:color w:val="auto"/>
              </w:rPr>
            </w:pPr>
          </w:p>
        </w:tc>
        <w:tc>
          <w:tcPr>
            <w:tcW w:w="8400" w:type="dxa"/>
            <w:vAlign w:val="bottom"/>
            <w:gridSpan w:val="2"/>
          </w:tcPr>
          <w:p>
            <w:pPr>
              <w:spacing w:after="0"/>
              <w:rPr>
                <w:sz w:val="20"/>
                <w:szCs w:val="20"/>
                <w:color w:val="auto"/>
              </w:rPr>
            </w:pPr>
            <w:r>
              <w:rPr>
                <w:rFonts w:ascii="Arial" w:cs="Arial" w:eastAsia="Arial" w:hAnsi="Arial"/>
                <w:sz w:val="18"/>
                <w:szCs w:val="18"/>
                <w:b w:val="1"/>
                <w:bCs w:val="1"/>
                <w:color w:val="auto"/>
              </w:rPr>
              <w:t>SHARED VOTING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200" w:type="dxa"/>
            <w:vAlign w:val="bottom"/>
          </w:tcPr>
          <w:p>
            <w:pPr>
              <w:spacing w:after="0"/>
              <w:rPr>
                <w:sz w:val="24"/>
                <w:szCs w:val="24"/>
                <w:color w:val="auto"/>
              </w:rPr>
            </w:pPr>
          </w:p>
        </w:tc>
        <w:tc>
          <w:tcPr>
            <w:tcW w:w="46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vMerge w:val="restart"/>
          </w:tcPr>
          <w:p>
            <w:pPr>
              <w:ind w:left="20"/>
              <w:spacing w:after="0"/>
              <w:rPr>
                <w:sz w:val="20"/>
                <w:szCs w:val="20"/>
                <w:color w:val="auto"/>
              </w:rPr>
            </w:pPr>
            <w:r>
              <w:rPr>
                <w:rFonts w:ascii="Arial" w:cs="Arial" w:eastAsia="Arial" w:hAnsi="Arial"/>
                <w:sz w:val="18"/>
                <w:szCs w:val="18"/>
                <w:b w:val="1"/>
                <w:bCs w:val="1"/>
                <w:color w:val="auto"/>
                <w:w w:val="87"/>
              </w:rPr>
              <w:t>4,146,500</w:t>
            </w:r>
          </w:p>
        </w:tc>
        <w:tc>
          <w:tcPr>
            <w:tcW w:w="7660" w:type="dxa"/>
            <w:vAlign w:val="bottom"/>
          </w:tcPr>
          <w:p>
            <w:pPr>
              <w:jc w:val="right"/>
              <w:ind w:right="7427"/>
              <w:spacing w:after="0"/>
              <w:rPr>
                <w:sz w:val="20"/>
                <w:szCs w:val="20"/>
                <w:color w:val="auto"/>
              </w:rPr>
            </w:pPr>
            <w:r>
              <w:rPr>
                <w:rFonts w:ascii="Arial" w:cs="Arial" w:eastAsia="Arial" w:hAnsi="Arial"/>
                <w:sz w:val="15"/>
                <w:szCs w:val="15"/>
                <w:b w:val="1"/>
                <w:bCs w:val="1"/>
                <w:color w:val="auto"/>
                <w:w w:val="76"/>
              </w:rPr>
              <w:t>(1)</w:t>
            </w: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40" w:type="dxa"/>
            <w:vAlign w:val="bottom"/>
            <w:tcBorders>
              <w:left w:val="single" w:sz="8" w:color="auto"/>
              <w:right w:val="single" w:sz="8" w:color="auto"/>
            </w:tcBorders>
            <w:gridSpan w:val="2"/>
          </w:tcPr>
          <w:p>
            <w:pPr>
              <w:jc w:val="center"/>
              <w:spacing w:after="0" w:line="131" w:lineRule="exact"/>
              <w:rPr>
                <w:sz w:val="20"/>
                <w:szCs w:val="20"/>
                <w:color w:val="auto"/>
              </w:rPr>
            </w:pPr>
            <w:r>
              <w:rPr>
                <w:rFonts w:ascii="Arial" w:cs="Arial" w:eastAsia="Arial" w:hAnsi="Arial"/>
                <w:sz w:val="15"/>
                <w:szCs w:val="15"/>
                <w:b w:val="1"/>
                <w:bCs w:val="1"/>
                <w:color w:val="auto"/>
              </w:rPr>
              <w:t>BENEFICIALLY</w:t>
            </w:r>
          </w:p>
        </w:tc>
        <w:tc>
          <w:tcPr>
            <w:tcW w:w="200" w:type="dxa"/>
            <w:vAlign w:val="bottom"/>
          </w:tcPr>
          <w:p>
            <w:pPr>
              <w:spacing w:after="0"/>
              <w:rPr>
                <w:sz w:val="11"/>
                <w:szCs w:val="11"/>
                <w:color w:val="auto"/>
              </w:rPr>
            </w:pPr>
          </w:p>
        </w:tc>
        <w:tc>
          <w:tcPr>
            <w:tcW w:w="460" w:type="dxa"/>
            <w:vAlign w:val="bottom"/>
            <w:tcBorders>
              <w:right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766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200" w:type="dxa"/>
            <w:vAlign w:val="bottom"/>
            <w:tcBorders>
              <w:bottom w:val="single" w:sz="8" w:color="auto"/>
            </w:tcBorders>
          </w:tcPr>
          <w:p>
            <w:pPr>
              <w:spacing w:after="0"/>
              <w:rPr>
                <w:sz w:val="10"/>
                <w:szCs w:val="10"/>
                <w:color w:val="auto"/>
              </w:rPr>
            </w:pPr>
          </w:p>
        </w:tc>
        <w:tc>
          <w:tcPr>
            <w:tcW w:w="460" w:type="dxa"/>
            <w:vAlign w:val="bottom"/>
            <w:tcBorders>
              <w:bottom w:val="single" w:sz="8" w:color="auto"/>
              <w:right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7660" w:type="dxa"/>
            <w:vAlign w:val="bottom"/>
            <w:tcBorders>
              <w:bottom w:val="single" w:sz="8" w:color="auto"/>
            </w:tcBorders>
          </w:tcPr>
          <w:p>
            <w:pPr>
              <w:spacing w:after="0"/>
              <w:rPr>
                <w:sz w:val="10"/>
                <w:szCs w:val="10"/>
                <w:color w:val="auto"/>
              </w:rPr>
            </w:pPr>
          </w:p>
        </w:tc>
        <w:tc>
          <w:tcPr>
            <w:tcW w:w="1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40" w:type="dxa"/>
            <w:vAlign w:val="bottom"/>
            <w:tcBorders>
              <w:left w:val="single" w:sz="8" w:color="auto"/>
              <w:right w:val="single" w:sz="8" w:color="auto"/>
            </w:tcBorders>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460" w:type="dxa"/>
            <w:vAlign w:val="bottom"/>
            <w:tcBorders>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84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SOLE DISPOSITIVE POWER</w:t>
            </w:r>
          </w:p>
        </w:tc>
        <w:tc>
          <w:tcPr>
            <w:tcW w:w="1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7"/>
              </w:rPr>
              <w:t>REPORTING PERSON</w:t>
            </w:r>
          </w:p>
        </w:tc>
        <w:tc>
          <w:tcPr>
            <w:tcW w:w="200" w:type="dxa"/>
            <w:vAlign w:val="bottom"/>
          </w:tcPr>
          <w:p>
            <w:pPr>
              <w:spacing w:after="0"/>
              <w:rPr>
                <w:sz w:val="14"/>
                <w:szCs w:val="14"/>
                <w:color w:val="auto"/>
              </w:rPr>
            </w:pPr>
          </w:p>
        </w:tc>
        <w:tc>
          <w:tcPr>
            <w:tcW w:w="46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7</w:t>
            </w:r>
          </w:p>
        </w:tc>
        <w:tc>
          <w:tcPr>
            <w:tcW w:w="20" w:type="dxa"/>
            <w:vAlign w:val="bottom"/>
          </w:tcPr>
          <w:p>
            <w:pPr>
              <w:spacing w:after="0"/>
              <w:rPr>
                <w:sz w:val="14"/>
                <w:szCs w:val="14"/>
                <w:color w:val="auto"/>
              </w:rPr>
            </w:pPr>
          </w:p>
        </w:tc>
        <w:tc>
          <w:tcPr>
            <w:tcW w:w="8400" w:type="dxa"/>
            <w:vAlign w:val="bottom"/>
            <w:gridSpan w:val="2"/>
            <w:vMerge w:val="continue"/>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40" w:type="dxa"/>
            <w:vAlign w:val="bottom"/>
            <w:tcBorders>
              <w:left w:val="single" w:sz="8" w:color="auto"/>
              <w:right w:val="single" w:sz="8" w:color="auto"/>
            </w:tcBorders>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460" w:type="dxa"/>
            <w:vAlign w:val="bottom"/>
            <w:tcBorders>
              <w:right w:val="single" w:sz="8" w:color="auto"/>
            </w:tcBorders>
            <w:vMerge w:val="continue"/>
          </w:tcPr>
          <w:p>
            <w:pPr>
              <w:spacing w:after="0"/>
              <w:rPr>
                <w:sz w:val="4"/>
                <w:szCs w:val="4"/>
                <w:color w:val="auto"/>
              </w:rPr>
            </w:pPr>
          </w:p>
        </w:tc>
        <w:tc>
          <w:tcPr>
            <w:tcW w:w="20" w:type="dxa"/>
            <w:vAlign w:val="bottom"/>
          </w:tcPr>
          <w:p>
            <w:pPr>
              <w:spacing w:after="0"/>
              <w:rPr>
                <w:sz w:val="4"/>
                <w:szCs w:val="4"/>
                <w:color w:val="auto"/>
              </w:rPr>
            </w:pPr>
          </w:p>
        </w:tc>
        <w:tc>
          <w:tcPr>
            <w:tcW w:w="7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0</w:t>
            </w:r>
          </w:p>
        </w:tc>
        <w:tc>
          <w:tcPr>
            <w:tcW w:w="7660" w:type="dxa"/>
            <w:vAlign w:val="bottom"/>
          </w:tcPr>
          <w:p>
            <w:pPr>
              <w:spacing w:after="0"/>
              <w:rPr>
                <w:sz w:val="4"/>
                <w:szCs w:val="4"/>
                <w:color w:val="auto"/>
              </w:rPr>
            </w:pPr>
          </w:p>
        </w:tc>
        <w:tc>
          <w:tcPr>
            <w:tcW w:w="1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1400" w:type="dxa"/>
            <w:vAlign w:val="bottom"/>
            <w:tcBorders>
              <w:left w:val="single" w:sz="8" w:color="auto"/>
            </w:tcBorders>
            <w:vMerge w:val="restart"/>
          </w:tcPr>
          <w:p>
            <w:pPr>
              <w:jc w:val="center"/>
              <w:ind w:left="507"/>
              <w:spacing w:after="0"/>
              <w:rPr>
                <w:sz w:val="20"/>
                <w:szCs w:val="20"/>
                <w:color w:val="auto"/>
              </w:rPr>
            </w:pPr>
            <w:r>
              <w:rPr>
                <w:rFonts w:ascii="Arial" w:cs="Arial" w:eastAsia="Arial" w:hAnsi="Arial"/>
                <w:sz w:val="18"/>
                <w:szCs w:val="18"/>
                <w:b w:val="1"/>
                <w:bCs w:val="1"/>
                <w:color w:val="auto"/>
              </w:rPr>
              <w:t>WITH</w:t>
            </w:r>
          </w:p>
        </w:tc>
        <w:tc>
          <w:tcPr>
            <w:tcW w:w="640" w:type="dxa"/>
            <w:vAlign w:val="bottom"/>
            <w:tcBorders>
              <w:right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460" w:type="dxa"/>
            <w:vAlign w:val="bottom"/>
            <w:tcBorders>
              <w:right w:val="single" w:sz="8" w:color="auto"/>
            </w:tcBorders>
            <w:vMerge w:val="continue"/>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766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1400" w:type="dxa"/>
            <w:vAlign w:val="bottom"/>
            <w:tcBorders>
              <w:left w:val="single" w:sz="8" w:color="auto"/>
            </w:tcBorders>
            <w:vMerge w:val="continue"/>
          </w:tcPr>
          <w:p>
            <w:pPr>
              <w:spacing w:after="0"/>
              <w:rPr>
                <w:sz w:val="4"/>
                <w:szCs w:val="4"/>
                <w:color w:val="auto"/>
              </w:rPr>
            </w:pPr>
          </w:p>
        </w:tc>
        <w:tc>
          <w:tcPr>
            <w:tcW w:w="640" w:type="dxa"/>
            <w:vAlign w:val="bottom"/>
            <w:tcBorders>
              <w:right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460" w:type="dxa"/>
            <w:vAlign w:val="bottom"/>
            <w:tcBorders>
              <w:righ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7660" w:type="dxa"/>
            <w:vAlign w:val="bottom"/>
          </w:tcPr>
          <w:p>
            <w:pPr>
              <w:spacing w:after="0"/>
              <w:rPr>
                <w:sz w:val="4"/>
                <w:szCs w:val="4"/>
                <w:color w:val="auto"/>
              </w:rPr>
            </w:pPr>
          </w:p>
        </w:tc>
        <w:tc>
          <w:tcPr>
            <w:tcW w:w="1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60" w:type="dxa"/>
            <w:vAlign w:val="bottom"/>
            <w:tcBorders>
              <w:bottom w:val="single" w:sz="8" w:color="auto"/>
              <w:right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400" w:type="dxa"/>
            <w:vAlign w:val="bottom"/>
            <w:tcBorders>
              <w:bottom w:val="single" w:sz="8" w:color="auto"/>
            </w:tcBorders>
            <w:gridSpan w:val="2"/>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8</w:t>
            </w:r>
          </w:p>
        </w:tc>
        <w:tc>
          <w:tcPr>
            <w:tcW w:w="20" w:type="dxa"/>
            <w:vAlign w:val="bottom"/>
          </w:tcPr>
          <w:p>
            <w:pPr>
              <w:spacing w:after="0"/>
              <w:rPr>
                <w:sz w:val="20"/>
                <w:szCs w:val="20"/>
                <w:color w:val="auto"/>
              </w:rPr>
            </w:pPr>
          </w:p>
        </w:tc>
        <w:tc>
          <w:tcPr>
            <w:tcW w:w="8400" w:type="dxa"/>
            <w:vAlign w:val="bottom"/>
            <w:gridSpan w:val="2"/>
          </w:tcPr>
          <w:p>
            <w:pPr>
              <w:spacing w:after="0"/>
              <w:rPr>
                <w:sz w:val="20"/>
                <w:szCs w:val="20"/>
                <w:color w:val="auto"/>
              </w:rPr>
            </w:pPr>
            <w:r>
              <w:rPr>
                <w:rFonts w:ascii="Arial" w:cs="Arial" w:eastAsia="Arial" w:hAnsi="Arial"/>
                <w:sz w:val="18"/>
                <w:szCs w:val="18"/>
                <w:b w:val="1"/>
                <w:bCs w:val="1"/>
                <w:color w:val="auto"/>
              </w:rPr>
              <w:t>SHARED DISPOSITIVE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61"/>
        </w:trPr>
        <w:tc>
          <w:tcPr>
            <w:tcW w:w="1400" w:type="dxa"/>
            <w:vAlign w:val="bottom"/>
            <w:tcBorders>
              <w:left w:val="single" w:sz="8" w:color="auto"/>
              <w:bottom w:val="single" w:sz="8" w:color="auto"/>
            </w:tcBorders>
          </w:tcPr>
          <w:p>
            <w:pPr>
              <w:spacing w:after="0"/>
              <w:rPr>
                <w:sz w:val="24"/>
                <w:szCs w:val="24"/>
                <w:color w:val="auto"/>
              </w:rPr>
            </w:pPr>
          </w:p>
        </w:tc>
        <w:tc>
          <w:tcPr>
            <w:tcW w:w="640" w:type="dxa"/>
            <w:vAlign w:val="bottom"/>
            <w:tcBorders>
              <w:bottom w:val="single" w:sz="8" w:color="auto"/>
              <w:right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60" w:type="dxa"/>
            <w:vAlign w:val="bottom"/>
            <w:tcBorders>
              <w:bottom w:val="single" w:sz="8" w:color="auto"/>
              <w:right w:val="single" w:sz="8" w:color="auto"/>
            </w:tcBorders>
            <w:vMerge w:val="continue"/>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40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4,146,500</w:t>
            </w:r>
            <w:r>
              <w:rPr>
                <w:rFonts w:ascii="Arial" w:cs="Arial" w:eastAsia="Arial" w:hAnsi="Arial"/>
                <w:sz w:val="29"/>
                <w:szCs w:val="29"/>
                <w:b w:val="1"/>
                <w:bCs w:val="1"/>
                <w:color w:val="auto"/>
                <w:vertAlign w:val="superscript"/>
              </w:rPr>
              <w:t>(1)</w:t>
            </w:r>
          </w:p>
        </w:tc>
        <w:tc>
          <w:tcPr>
            <w:tcW w:w="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9</w:t>
            </w:r>
          </w:p>
        </w:tc>
        <w:tc>
          <w:tcPr>
            <w:tcW w:w="9720" w:type="dxa"/>
            <w:vAlign w:val="bottom"/>
            <w:gridSpan w:val="6"/>
          </w:tcPr>
          <w:p>
            <w:pPr>
              <w:ind w:left="2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561"/>
        </w:trPr>
        <w:tc>
          <w:tcPr>
            <w:tcW w:w="1400" w:type="dxa"/>
            <w:vAlign w:val="bottom"/>
            <w:tcBorders>
              <w:left w:val="single" w:sz="8" w:color="auto"/>
              <w:bottom w:val="single" w:sz="8" w:color="auto"/>
              <w:right w:val="single" w:sz="8" w:color="auto"/>
            </w:tcBorders>
            <w:vMerge w:val="continue"/>
          </w:tcPr>
          <w:p>
            <w:pPr>
              <w:spacing w:after="0"/>
              <w:rPr>
                <w:sz w:val="24"/>
                <w:szCs w:val="24"/>
                <w:color w:val="auto"/>
              </w:rPr>
            </w:pPr>
          </w:p>
        </w:tc>
        <w:tc>
          <w:tcPr>
            <w:tcW w:w="1300" w:type="dxa"/>
            <w:vAlign w:val="bottom"/>
            <w:tcBorders>
              <w:bottom w:val="single" w:sz="8" w:color="auto"/>
            </w:tcBorders>
            <w:gridSpan w:val="3"/>
          </w:tcPr>
          <w:p>
            <w:pPr>
              <w:ind w:left="40"/>
              <w:spacing w:after="0"/>
              <w:rPr>
                <w:sz w:val="20"/>
                <w:szCs w:val="20"/>
                <w:color w:val="auto"/>
              </w:rPr>
            </w:pPr>
            <w:r>
              <w:rPr>
                <w:rFonts w:ascii="Arial" w:cs="Arial" w:eastAsia="Arial" w:hAnsi="Arial"/>
                <w:sz w:val="18"/>
                <w:szCs w:val="18"/>
                <w:b w:val="1"/>
                <w:bCs w:val="1"/>
                <w:color w:val="auto"/>
              </w:rPr>
              <w:t>4,146,500</w:t>
            </w:r>
            <w:r>
              <w:rPr>
                <w:rFonts w:ascii="Arial" w:cs="Arial" w:eastAsia="Arial" w:hAnsi="Arial"/>
                <w:sz w:val="29"/>
                <w:szCs w:val="29"/>
                <w:b w:val="1"/>
                <w:bCs w:val="1"/>
                <w:color w:val="auto"/>
                <w:vertAlign w:val="superscript"/>
              </w:rPr>
              <w:t>(1)</w:t>
            </w:r>
          </w:p>
        </w:tc>
        <w:tc>
          <w:tcPr>
            <w:tcW w:w="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766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10</w:t>
            </w:r>
          </w:p>
        </w:tc>
        <w:tc>
          <w:tcPr>
            <w:tcW w:w="9720" w:type="dxa"/>
            <w:vAlign w:val="bottom"/>
            <w:gridSpan w:val="6"/>
          </w:tcPr>
          <w:p>
            <w:pPr>
              <w:ind w:left="20"/>
              <w:spacing w:after="0"/>
              <w:rPr>
                <w:sz w:val="20"/>
                <w:szCs w:val="20"/>
                <w:color w:val="auto"/>
              </w:rPr>
            </w:pPr>
            <w:r>
              <w:rPr>
                <w:rFonts w:ascii="Arial" w:cs="Arial" w:eastAsia="Arial" w:hAnsi="Arial"/>
                <w:sz w:val="18"/>
                <w:szCs w:val="18"/>
                <w:b w:val="1"/>
                <w:bCs w:val="1"/>
                <w:color w:val="auto"/>
              </w:rPr>
              <w:t>CHECK IF THE AGGREGATE AMOUNT IN ROW (9) EXCLUDES CERTAIN SHARES (SEE INSTRUCTIONS)</w:t>
            </w:r>
          </w:p>
        </w:tc>
        <w:tc>
          <w:tcPr>
            <w:tcW w:w="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51"/>
        </w:trPr>
        <w:tc>
          <w:tcPr>
            <w:tcW w:w="1400" w:type="dxa"/>
            <w:vAlign w:val="bottom"/>
            <w:tcBorders>
              <w:left w:val="single" w:sz="8" w:color="auto"/>
              <w:right w:val="single" w:sz="8" w:color="auto"/>
            </w:tcBorders>
            <w:vMerge w:val="continue"/>
          </w:tcPr>
          <w:p>
            <w:pPr>
              <w:spacing w:after="0"/>
              <w:rPr>
                <w:sz w:val="24"/>
                <w:szCs w:val="24"/>
                <w:color w:val="auto"/>
              </w:rPr>
            </w:pPr>
          </w:p>
        </w:tc>
        <w:tc>
          <w:tcPr>
            <w:tcW w:w="840" w:type="dxa"/>
            <w:vAlign w:val="bottom"/>
            <w:gridSpan w:val="2"/>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66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1400" w:type="dxa"/>
            <w:vAlign w:val="bottom"/>
            <w:tcBorders>
              <w:left w:val="single" w:sz="8" w:color="auto"/>
              <w:right w:val="single" w:sz="8" w:color="auto"/>
            </w:tcBorders>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460" w:type="dxa"/>
            <w:vAlign w:val="bottom"/>
          </w:tcPr>
          <w:p>
            <w:pPr>
              <w:spacing w:after="0"/>
              <w:rPr>
                <w:sz w:val="6"/>
                <w:szCs w:val="6"/>
                <w:color w:val="auto"/>
              </w:rPr>
            </w:pPr>
          </w:p>
        </w:tc>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660" w:type="dxa"/>
            <w:vAlign w:val="bottom"/>
          </w:tcPr>
          <w:p>
            <w:pPr>
              <w:spacing w:after="0"/>
              <w:rPr>
                <w:sz w:val="6"/>
                <w:szCs w:val="6"/>
                <w:color w:val="auto"/>
              </w:rPr>
            </w:pPr>
          </w:p>
        </w:tc>
        <w:tc>
          <w:tcPr>
            <w:tcW w:w="1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1400" w:type="dxa"/>
            <w:vAlign w:val="bottom"/>
            <w:tcBorders>
              <w:left w:val="single" w:sz="8" w:color="auto"/>
              <w:bottom w:val="single" w:sz="8" w:color="auto"/>
              <w:right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gridSpan w:val="2"/>
          </w:tcPr>
          <w:p>
            <w:pPr>
              <w:spacing w:after="0"/>
              <w:rPr>
                <w:sz w:val="12"/>
                <w:szCs w:val="12"/>
                <w:color w:val="auto"/>
              </w:rPr>
            </w:pPr>
          </w:p>
        </w:tc>
        <w:tc>
          <w:tcPr>
            <w:tcW w:w="8420" w:type="dxa"/>
            <w:vAlign w:val="bottom"/>
            <w:tcBorders>
              <w:bottom w:val="single" w:sz="8" w:color="auto"/>
            </w:tcBorders>
            <w:gridSpan w:val="3"/>
          </w:tcPr>
          <w:p>
            <w:pPr>
              <w:spacing w:after="0"/>
              <w:rPr>
                <w:sz w:val="12"/>
                <w:szCs w:val="12"/>
                <w:color w:val="auto"/>
              </w:rPr>
            </w:pPr>
          </w:p>
        </w:tc>
        <w:tc>
          <w:tcPr>
            <w:tcW w:w="1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9720" w:type="dxa"/>
            <w:vAlign w:val="bottom"/>
            <w:gridSpan w:val="6"/>
          </w:tcPr>
          <w:p>
            <w:pPr>
              <w:ind w:left="20"/>
              <w:spacing w:after="0"/>
              <w:rPr>
                <w:sz w:val="20"/>
                <w:szCs w:val="20"/>
                <w:color w:val="auto"/>
              </w:rPr>
            </w:pPr>
            <w:r>
              <w:rPr>
                <w:rFonts w:ascii="Arial" w:cs="Arial" w:eastAsia="Arial" w:hAnsi="Arial"/>
                <w:sz w:val="18"/>
                <w:szCs w:val="18"/>
                <w:b w:val="1"/>
                <w:bCs w:val="1"/>
                <w:color w:val="auto"/>
              </w:rPr>
              <w:t>PERCENT OF CLASS REPRESENTED BY AMOUNT IN ROW (9)</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75"/>
        </w:trPr>
        <w:tc>
          <w:tcPr>
            <w:tcW w:w="1400" w:type="dxa"/>
            <w:vAlign w:val="bottom"/>
            <w:tcBorders>
              <w:left w:val="single" w:sz="8" w:color="auto"/>
              <w:right w:val="single" w:sz="8" w:color="auto"/>
            </w:tcBorders>
            <w:vMerge w:val="continue"/>
          </w:tcPr>
          <w:p>
            <w:pPr>
              <w:spacing w:after="0"/>
              <w:rPr>
                <w:sz w:val="24"/>
                <w:szCs w:val="24"/>
                <w:color w:val="auto"/>
              </w:rPr>
            </w:pPr>
          </w:p>
        </w:tc>
        <w:tc>
          <w:tcPr>
            <w:tcW w:w="840" w:type="dxa"/>
            <w:vAlign w:val="bottom"/>
            <w:gridSpan w:val="2"/>
          </w:tcPr>
          <w:p>
            <w:pPr>
              <w:ind w:left="40"/>
              <w:spacing w:after="0"/>
              <w:rPr>
                <w:sz w:val="20"/>
                <w:szCs w:val="20"/>
                <w:color w:val="auto"/>
              </w:rPr>
            </w:pPr>
            <w:r>
              <w:rPr>
                <w:rFonts w:ascii="Arial" w:cs="Arial" w:eastAsia="Arial" w:hAnsi="Arial"/>
                <w:sz w:val="35"/>
                <w:szCs w:val="35"/>
                <w:b w:val="1"/>
                <w:bCs w:val="1"/>
                <w:color w:val="auto"/>
                <w:w w:val="86"/>
                <w:vertAlign w:val="subscript"/>
              </w:rPr>
              <w:t>3.3%</w:t>
            </w:r>
            <w:r>
              <w:rPr>
                <w:rFonts w:ascii="Arial" w:cs="Arial" w:eastAsia="Arial" w:hAnsi="Arial"/>
                <w:sz w:val="15"/>
                <w:szCs w:val="15"/>
                <w:b w:val="1"/>
                <w:bCs w:val="1"/>
                <w:color w:val="auto"/>
                <w:w w:val="86"/>
              </w:rPr>
              <w:t>(1)(2)</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66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2"/>
        </w:trPr>
        <w:tc>
          <w:tcPr>
            <w:tcW w:w="1400" w:type="dxa"/>
            <w:vAlign w:val="bottom"/>
            <w:tcBorders>
              <w:left w:val="single" w:sz="8" w:color="auto"/>
              <w:bottom w:val="single" w:sz="8" w:color="auto"/>
              <w:right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gridSpan w:val="2"/>
          </w:tcPr>
          <w:p>
            <w:pPr>
              <w:spacing w:after="0"/>
              <w:rPr>
                <w:sz w:val="8"/>
                <w:szCs w:val="8"/>
                <w:color w:val="auto"/>
              </w:rPr>
            </w:pPr>
          </w:p>
        </w:tc>
        <w:tc>
          <w:tcPr>
            <w:tcW w:w="8420" w:type="dxa"/>
            <w:vAlign w:val="bottom"/>
            <w:tcBorders>
              <w:bottom w:val="single" w:sz="8" w:color="auto"/>
            </w:tcBorders>
            <w:gridSpan w:val="3"/>
          </w:tcPr>
          <w:p>
            <w:pPr>
              <w:spacing w:after="0"/>
              <w:rPr>
                <w:sz w:val="8"/>
                <w:szCs w:val="8"/>
                <w:color w:val="auto"/>
              </w:rPr>
            </w:pPr>
          </w:p>
        </w:tc>
        <w:tc>
          <w:tcPr>
            <w:tcW w:w="1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9720" w:type="dxa"/>
            <w:vAlign w:val="bottom"/>
            <w:gridSpan w:val="6"/>
          </w:tcPr>
          <w:p>
            <w:pPr>
              <w:ind w:left="20"/>
              <w:spacing w:after="0"/>
              <w:rPr>
                <w:sz w:val="20"/>
                <w:szCs w:val="20"/>
                <w:color w:val="auto"/>
              </w:rPr>
            </w:pPr>
            <w:r>
              <w:rPr>
                <w:rFonts w:ascii="Arial" w:cs="Arial" w:eastAsia="Arial" w:hAnsi="Arial"/>
                <w:sz w:val="18"/>
                <w:szCs w:val="18"/>
                <w:b w:val="1"/>
                <w:bCs w:val="1"/>
                <w:color w:val="auto"/>
              </w:rPr>
              <w:t>TYPE OF REPORTING PERSON (SEE INSTRUCTIONS)</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40" w:type="dxa"/>
            <w:vAlign w:val="bottom"/>
            <w:gridSpan w:val="2"/>
          </w:tcPr>
          <w:p>
            <w:pPr>
              <w:ind w:left="40"/>
              <w:spacing w:after="0"/>
              <w:rPr>
                <w:sz w:val="20"/>
                <w:szCs w:val="20"/>
                <w:color w:val="auto"/>
              </w:rPr>
            </w:pPr>
            <w:r>
              <w:rPr>
                <w:rFonts w:ascii="Arial" w:cs="Arial" w:eastAsia="Arial" w:hAnsi="Arial"/>
                <w:sz w:val="18"/>
                <w:szCs w:val="18"/>
                <w:b w:val="1"/>
                <w:bCs w:val="1"/>
                <w:color w:val="auto"/>
              </w:rPr>
              <w:t>IN</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66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766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575"/>
        </w:trPr>
        <w:tc>
          <w:tcPr>
            <w:tcW w:w="1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660" w:type="dxa"/>
            <w:vAlign w:val="bottom"/>
          </w:tcPr>
          <w:p>
            <w:pPr>
              <w:jc w:val="right"/>
              <w:ind w:right="5387"/>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140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76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0" w:right="339" w:bottom="1440" w:gutter="0" w:footer="0" w:header="0"/>
        </w:sectPr>
      </w:pPr>
    </w:p>
    <w:bookmarkStart w:id="3" w:name="page4"/>
    <w:bookmarkEnd w:id="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140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w:t>
            </w:r>
          </w:p>
        </w:tc>
        <w:tc>
          <w:tcPr>
            <w:tcW w:w="9720" w:type="dxa"/>
            <w:vAlign w:val="bottom"/>
            <w:tcBorders>
              <w:top w:val="single" w:sz="8" w:color="auto"/>
            </w:tcBorders>
            <w:gridSpan w:val="6"/>
          </w:tcPr>
          <w:p>
            <w:pPr>
              <w:ind w:left="20"/>
              <w:spacing w:after="0"/>
              <w:rPr>
                <w:sz w:val="20"/>
                <w:szCs w:val="20"/>
                <w:color w:val="auto"/>
              </w:rPr>
            </w:pPr>
            <w:r>
              <w:rPr>
                <w:rFonts w:ascii="Arial" w:cs="Arial" w:eastAsia="Arial" w:hAnsi="Arial"/>
                <w:sz w:val="18"/>
                <w:szCs w:val="18"/>
                <w:b w:val="1"/>
                <w:bCs w:val="1"/>
                <w:color w:val="auto"/>
              </w:rPr>
              <w:t>NAMES OF REPORTING PERSONS</w:t>
            </w:r>
          </w:p>
        </w:tc>
        <w:tc>
          <w:tcPr>
            <w:tcW w:w="120" w:type="dxa"/>
            <w:vAlign w:val="bottom"/>
            <w:tcBorders>
              <w:top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1320" w:type="dxa"/>
            <w:vAlign w:val="bottom"/>
            <w:gridSpan w:val="4"/>
          </w:tcPr>
          <w:p>
            <w:pPr>
              <w:ind w:left="40"/>
              <w:spacing w:after="0"/>
              <w:rPr>
                <w:sz w:val="20"/>
                <w:szCs w:val="20"/>
                <w:color w:val="auto"/>
              </w:rPr>
            </w:pPr>
            <w:r>
              <w:rPr>
                <w:rFonts w:ascii="Arial" w:cs="Arial" w:eastAsia="Arial" w:hAnsi="Arial"/>
                <w:sz w:val="18"/>
                <w:szCs w:val="18"/>
                <w:b w:val="1"/>
                <w:bCs w:val="1"/>
                <w:color w:val="auto"/>
                <w:w w:val="95"/>
              </w:rPr>
              <w:t>Michael Altman</w:t>
            </w:r>
          </w:p>
        </w:tc>
        <w:tc>
          <w:tcPr>
            <w:tcW w:w="740" w:type="dxa"/>
            <w:vAlign w:val="bottom"/>
          </w:tcPr>
          <w:p>
            <w:pPr>
              <w:spacing w:after="0"/>
              <w:rPr>
                <w:sz w:val="24"/>
                <w:szCs w:val="24"/>
                <w:color w:val="auto"/>
              </w:rPr>
            </w:pPr>
          </w:p>
        </w:tc>
        <w:tc>
          <w:tcPr>
            <w:tcW w:w="766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720" w:type="dxa"/>
            <w:vAlign w:val="bottom"/>
            <w:tcBorders>
              <w:bottom w:val="single" w:sz="8" w:color="auto"/>
            </w:tcBorders>
            <w:gridSpan w:val="6"/>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2</w:t>
            </w:r>
          </w:p>
        </w:tc>
        <w:tc>
          <w:tcPr>
            <w:tcW w:w="9720" w:type="dxa"/>
            <w:vAlign w:val="bottom"/>
            <w:gridSpan w:val="6"/>
          </w:tcPr>
          <w:p>
            <w:pPr>
              <w:ind w:left="2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1400" w:type="dxa"/>
            <w:vAlign w:val="bottom"/>
            <w:tcBorders>
              <w:left w:val="single" w:sz="8" w:color="auto"/>
              <w:right w:val="single" w:sz="8" w:color="auto"/>
            </w:tcBorders>
            <w:vMerge w:val="continue"/>
          </w:tcPr>
          <w:p>
            <w:pPr>
              <w:spacing w:after="0"/>
              <w:rPr>
                <w:sz w:val="24"/>
                <w:szCs w:val="24"/>
                <w:color w:val="auto"/>
              </w:rPr>
            </w:pPr>
          </w:p>
        </w:tc>
        <w:tc>
          <w:tcPr>
            <w:tcW w:w="840" w:type="dxa"/>
            <w:vAlign w:val="bottom"/>
            <w:gridSpan w:val="2"/>
          </w:tcPr>
          <w:p>
            <w:pPr>
              <w:ind w:left="20"/>
              <w:spacing w:after="0" w:line="207" w:lineRule="exact"/>
              <w:rPr>
                <w:sz w:val="20"/>
                <w:szCs w:val="20"/>
                <w:color w:val="auto"/>
              </w:rPr>
            </w:pPr>
            <w:r>
              <w:rPr>
                <w:rFonts w:ascii="Arial" w:cs="Arial" w:eastAsia="Arial" w:hAnsi="Arial"/>
                <w:sz w:val="18"/>
                <w:szCs w:val="18"/>
                <w:color w:val="auto"/>
              </w:rPr>
              <w:t>(a)</w:t>
            </w:r>
            <w:r>
              <w:rPr>
                <w:rFonts w:ascii="MS PGothic" w:cs="MS PGothic" w:eastAsia="MS PGothic" w:hAnsi="MS PGothic"/>
                <w:sz w:val="18"/>
                <w:szCs w:val="18"/>
                <w:color w:val="auto"/>
              </w:rPr>
              <w:t>☐</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66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840" w:type="dxa"/>
            <w:vAlign w:val="bottom"/>
            <w:tcBorders>
              <w:bottom w:val="single" w:sz="8" w:color="auto"/>
            </w:tcBorders>
            <w:gridSpan w:val="2"/>
          </w:tcPr>
          <w:p>
            <w:pPr>
              <w:ind w:left="20"/>
              <w:spacing w:after="0" w:line="207" w:lineRule="exact"/>
              <w:rPr>
                <w:sz w:val="20"/>
                <w:szCs w:val="20"/>
                <w:color w:val="auto"/>
              </w:rPr>
            </w:pPr>
            <w:r>
              <w:rPr>
                <w:rFonts w:ascii="Arial" w:cs="Arial" w:eastAsia="Arial" w:hAnsi="Arial"/>
                <w:sz w:val="18"/>
                <w:szCs w:val="18"/>
                <w:color w:val="auto"/>
              </w:rPr>
              <w:t>(b)</w:t>
            </w:r>
            <w:r>
              <w:rPr>
                <w:rFonts w:ascii="MS PGothic" w:cs="MS PGothic" w:eastAsia="MS PGothic" w:hAnsi="MS PGothic"/>
                <w:sz w:val="18"/>
                <w:szCs w:val="18"/>
                <w:color w:val="auto"/>
              </w:rPr>
              <w:t>☐</w:t>
            </w:r>
          </w:p>
        </w:tc>
        <w:tc>
          <w:tcPr>
            <w:tcW w:w="4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766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3</w:t>
            </w:r>
          </w:p>
        </w:tc>
        <w:tc>
          <w:tcPr>
            <w:tcW w:w="1320" w:type="dxa"/>
            <w:vAlign w:val="bottom"/>
            <w:gridSpan w:val="4"/>
            <w:shd w:val="clear" w:color="auto" w:fill="BFBFBF"/>
          </w:tcPr>
          <w:p>
            <w:pPr>
              <w:ind w:left="20"/>
              <w:spacing w:after="0"/>
              <w:rPr>
                <w:sz w:val="20"/>
                <w:szCs w:val="20"/>
                <w:color w:val="auto"/>
              </w:rPr>
            </w:pPr>
            <w:r>
              <w:rPr>
                <w:rFonts w:ascii="Arial" w:cs="Arial" w:eastAsia="Arial" w:hAnsi="Arial"/>
                <w:sz w:val="18"/>
                <w:szCs w:val="18"/>
                <w:b w:val="1"/>
                <w:bCs w:val="1"/>
                <w:color w:val="auto"/>
                <w:w w:val="95"/>
              </w:rPr>
              <w:t>SEC USE ONLY</w:t>
            </w:r>
          </w:p>
        </w:tc>
        <w:tc>
          <w:tcPr>
            <w:tcW w:w="740" w:type="dxa"/>
            <w:vAlign w:val="bottom"/>
            <w:shd w:val="clear" w:color="auto" w:fill="BFBFBF"/>
          </w:tcPr>
          <w:p>
            <w:pPr>
              <w:spacing w:after="0"/>
              <w:rPr>
                <w:sz w:val="20"/>
                <w:szCs w:val="20"/>
                <w:color w:val="auto"/>
              </w:rPr>
            </w:pPr>
          </w:p>
        </w:tc>
        <w:tc>
          <w:tcPr>
            <w:tcW w:w="7660" w:type="dxa"/>
            <w:vAlign w:val="bottom"/>
            <w:shd w:val="clear" w:color="auto" w:fill="BFBFBF"/>
          </w:tcPr>
          <w:p>
            <w:pPr>
              <w:spacing w:after="0"/>
              <w:rPr>
                <w:sz w:val="20"/>
                <w:szCs w:val="20"/>
                <w:color w:val="auto"/>
              </w:rPr>
            </w:pPr>
          </w:p>
        </w:tc>
        <w:tc>
          <w:tcPr>
            <w:tcW w:w="1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200" w:type="dxa"/>
            <w:vAlign w:val="bottom"/>
            <w:shd w:val="clear" w:color="auto" w:fill="BFBFBF"/>
          </w:tcPr>
          <w:p>
            <w:pPr>
              <w:spacing w:after="0"/>
              <w:rPr>
                <w:sz w:val="24"/>
                <w:szCs w:val="24"/>
                <w:color w:val="auto"/>
              </w:rPr>
            </w:pPr>
          </w:p>
        </w:tc>
        <w:tc>
          <w:tcPr>
            <w:tcW w:w="460" w:type="dxa"/>
            <w:vAlign w:val="bottom"/>
            <w:tcBorders>
              <w:right w:val="single" w:sz="8" w:color="BFBFBF"/>
            </w:tcBorders>
            <w:shd w:val="clear" w:color="auto" w:fill="BFBFBF"/>
          </w:tcPr>
          <w:p>
            <w:pPr>
              <w:spacing w:after="0"/>
              <w:rPr>
                <w:sz w:val="24"/>
                <w:szCs w:val="24"/>
                <w:color w:val="auto"/>
              </w:rPr>
            </w:pPr>
          </w:p>
        </w:tc>
        <w:tc>
          <w:tcPr>
            <w:tcW w:w="20" w:type="dxa"/>
            <w:vAlign w:val="bottom"/>
            <w:shd w:val="clear" w:color="auto" w:fill="BFBFBF"/>
          </w:tcPr>
          <w:p>
            <w:pPr>
              <w:spacing w:after="0"/>
              <w:rPr>
                <w:sz w:val="24"/>
                <w:szCs w:val="24"/>
                <w:color w:val="auto"/>
              </w:rPr>
            </w:pPr>
          </w:p>
        </w:tc>
        <w:tc>
          <w:tcPr>
            <w:tcW w:w="740" w:type="dxa"/>
            <w:vAlign w:val="bottom"/>
            <w:shd w:val="clear" w:color="auto" w:fill="BFBFBF"/>
          </w:tcPr>
          <w:p>
            <w:pPr>
              <w:spacing w:after="0"/>
              <w:rPr>
                <w:sz w:val="24"/>
                <w:szCs w:val="24"/>
                <w:color w:val="auto"/>
              </w:rPr>
            </w:pPr>
          </w:p>
        </w:tc>
        <w:tc>
          <w:tcPr>
            <w:tcW w:w="7660" w:type="dxa"/>
            <w:vAlign w:val="bottom"/>
            <w:shd w:val="clear" w:color="auto" w:fill="BFBFBF"/>
          </w:tcPr>
          <w:p>
            <w:pPr>
              <w:spacing w:after="0"/>
              <w:rPr>
                <w:sz w:val="24"/>
                <w:szCs w:val="24"/>
                <w:color w:val="auto"/>
              </w:rPr>
            </w:pPr>
          </w:p>
        </w:tc>
        <w:tc>
          <w:tcPr>
            <w:tcW w:w="1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200" w:type="dxa"/>
            <w:vAlign w:val="bottom"/>
            <w:tcBorders>
              <w:bottom w:val="single" w:sz="8" w:color="auto"/>
            </w:tcBorders>
            <w:shd w:val="clear" w:color="auto" w:fill="BFBFBF"/>
          </w:tcPr>
          <w:p>
            <w:pPr>
              <w:spacing w:after="0"/>
              <w:rPr>
                <w:sz w:val="23"/>
                <w:szCs w:val="23"/>
                <w:color w:val="auto"/>
              </w:rPr>
            </w:pPr>
          </w:p>
        </w:tc>
        <w:tc>
          <w:tcPr>
            <w:tcW w:w="460" w:type="dxa"/>
            <w:vAlign w:val="bottom"/>
            <w:tcBorders>
              <w:bottom w:val="single" w:sz="8" w:color="auto"/>
              <w:right w:val="single" w:sz="8" w:color="BFBFBF"/>
            </w:tcBorders>
            <w:shd w:val="clear" w:color="auto" w:fill="BFBFBF"/>
          </w:tcPr>
          <w:p>
            <w:pPr>
              <w:spacing w:after="0"/>
              <w:rPr>
                <w:sz w:val="23"/>
                <w:szCs w:val="23"/>
                <w:color w:val="auto"/>
              </w:rPr>
            </w:pPr>
          </w:p>
        </w:tc>
        <w:tc>
          <w:tcPr>
            <w:tcW w:w="20" w:type="dxa"/>
            <w:vAlign w:val="bottom"/>
            <w:tcBorders>
              <w:bottom w:val="single" w:sz="8" w:color="auto"/>
            </w:tcBorders>
            <w:shd w:val="clear" w:color="auto" w:fill="BFBFBF"/>
          </w:tcPr>
          <w:p>
            <w:pPr>
              <w:spacing w:after="0"/>
              <w:rPr>
                <w:sz w:val="23"/>
                <w:szCs w:val="23"/>
                <w:color w:val="auto"/>
              </w:rPr>
            </w:pPr>
          </w:p>
        </w:tc>
        <w:tc>
          <w:tcPr>
            <w:tcW w:w="740" w:type="dxa"/>
            <w:vAlign w:val="bottom"/>
            <w:tcBorders>
              <w:bottom w:val="single" w:sz="8" w:color="auto"/>
            </w:tcBorders>
            <w:shd w:val="clear" w:color="auto" w:fill="BFBFBF"/>
          </w:tcPr>
          <w:p>
            <w:pPr>
              <w:spacing w:after="0"/>
              <w:rPr>
                <w:sz w:val="23"/>
                <w:szCs w:val="23"/>
                <w:color w:val="auto"/>
              </w:rPr>
            </w:pPr>
          </w:p>
        </w:tc>
        <w:tc>
          <w:tcPr>
            <w:tcW w:w="7660" w:type="dxa"/>
            <w:vAlign w:val="bottom"/>
            <w:tcBorders>
              <w:bottom w:val="single" w:sz="8" w:color="auto"/>
            </w:tcBorders>
            <w:shd w:val="clear" w:color="auto" w:fill="BFBFBF"/>
          </w:tcPr>
          <w:p>
            <w:pPr>
              <w:spacing w:after="0"/>
              <w:rPr>
                <w:sz w:val="23"/>
                <w:szCs w:val="23"/>
                <w:color w:val="auto"/>
              </w:rPr>
            </w:pPr>
          </w:p>
        </w:tc>
        <w:tc>
          <w:tcPr>
            <w:tcW w:w="1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4</w:t>
            </w:r>
          </w:p>
        </w:tc>
        <w:tc>
          <w:tcPr>
            <w:tcW w:w="9720" w:type="dxa"/>
            <w:vAlign w:val="bottom"/>
            <w:gridSpan w:val="6"/>
          </w:tcPr>
          <w:p>
            <w:pPr>
              <w:ind w:left="20"/>
              <w:spacing w:after="0"/>
              <w:rPr>
                <w:sz w:val="20"/>
                <w:szCs w:val="20"/>
                <w:color w:val="auto"/>
              </w:rPr>
            </w:pPr>
            <w:r>
              <w:rPr>
                <w:rFonts w:ascii="Arial" w:cs="Arial" w:eastAsia="Arial" w:hAnsi="Arial"/>
                <w:sz w:val="18"/>
                <w:szCs w:val="18"/>
                <w:b w:val="1"/>
                <w:bCs w:val="1"/>
                <w:color w:val="auto"/>
              </w:rPr>
              <w:t>CITIZENSHIP OR PLACE OF ORGANIZATION</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1320" w:type="dxa"/>
            <w:vAlign w:val="bottom"/>
            <w:gridSpan w:val="4"/>
          </w:tcPr>
          <w:p>
            <w:pPr>
              <w:ind w:left="40"/>
              <w:spacing w:after="0"/>
              <w:rPr>
                <w:sz w:val="20"/>
                <w:szCs w:val="20"/>
                <w:color w:val="auto"/>
              </w:rPr>
            </w:pPr>
            <w:r>
              <w:rPr>
                <w:rFonts w:ascii="Arial" w:cs="Arial" w:eastAsia="Arial" w:hAnsi="Arial"/>
                <w:sz w:val="18"/>
                <w:szCs w:val="18"/>
                <w:b w:val="1"/>
                <w:bCs w:val="1"/>
                <w:color w:val="auto"/>
              </w:rPr>
              <w:t>United States</w:t>
            </w:r>
          </w:p>
        </w:tc>
        <w:tc>
          <w:tcPr>
            <w:tcW w:w="740" w:type="dxa"/>
            <w:vAlign w:val="bottom"/>
          </w:tcPr>
          <w:p>
            <w:pPr>
              <w:spacing w:after="0"/>
              <w:rPr>
                <w:sz w:val="24"/>
                <w:szCs w:val="24"/>
                <w:color w:val="auto"/>
              </w:rPr>
            </w:pPr>
          </w:p>
        </w:tc>
        <w:tc>
          <w:tcPr>
            <w:tcW w:w="766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400" w:type="dxa"/>
            <w:vAlign w:val="bottom"/>
            <w:tcBorders>
              <w:bottom w:val="single" w:sz="8" w:color="auto"/>
            </w:tcBorders>
            <w:gridSpan w:val="2"/>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5</w:t>
            </w:r>
          </w:p>
        </w:tc>
        <w:tc>
          <w:tcPr>
            <w:tcW w:w="20" w:type="dxa"/>
            <w:vAlign w:val="bottom"/>
          </w:tcPr>
          <w:p>
            <w:pPr>
              <w:spacing w:after="0"/>
              <w:rPr>
                <w:sz w:val="20"/>
                <w:szCs w:val="20"/>
                <w:color w:val="auto"/>
              </w:rPr>
            </w:pPr>
          </w:p>
        </w:tc>
        <w:tc>
          <w:tcPr>
            <w:tcW w:w="8400" w:type="dxa"/>
            <w:vAlign w:val="bottom"/>
            <w:gridSpan w:val="2"/>
          </w:tcPr>
          <w:p>
            <w:pPr>
              <w:spacing w:after="0"/>
              <w:rPr>
                <w:sz w:val="20"/>
                <w:szCs w:val="20"/>
                <w:color w:val="auto"/>
              </w:rPr>
            </w:pPr>
            <w:r>
              <w:rPr>
                <w:rFonts w:ascii="Arial" w:cs="Arial" w:eastAsia="Arial" w:hAnsi="Arial"/>
                <w:sz w:val="18"/>
                <w:szCs w:val="18"/>
                <w:b w:val="1"/>
                <w:bCs w:val="1"/>
                <w:color w:val="auto"/>
              </w:rPr>
              <w:t>SOLE VOTING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ind w:left="20"/>
              <w:spacing w:after="0"/>
              <w:rPr>
                <w:sz w:val="20"/>
                <w:szCs w:val="20"/>
                <w:color w:val="auto"/>
              </w:rPr>
            </w:pPr>
            <w:r>
              <w:rPr>
                <w:rFonts w:ascii="Arial" w:cs="Arial" w:eastAsia="Arial" w:hAnsi="Arial"/>
                <w:sz w:val="18"/>
                <w:szCs w:val="18"/>
                <w:b w:val="1"/>
                <w:bCs w:val="1"/>
                <w:color w:val="auto"/>
              </w:rPr>
              <w:t>0</w:t>
            </w:r>
          </w:p>
        </w:tc>
        <w:tc>
          <w:tcPr>
            <w:tcW w:w="766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6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400" w:type="dxa"/>
            <w:vAlign w:val="bottom"/>
            <w:tcBorders>
              <w:bottom w:val="single" w:sz="8" w:color="auto"/>
            </w:tcBorders>
            <w:gridSpan w:val="2"/>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6</w:t>
            </w:r>
          </w:p>
        </w:tc>
        <w:tc>
          <w:tcPr>
            <w:tcW w:w="20" w:type="dxa"/>
            <w:vAlign w:val="bottom"/>
          </w:tcPr>
          <w:p>
            <w:pPr>
              <w:spacing w:after="0"/>
              <w:rPr>
                <w:sz w:val="20"/>
                <w:szCs w:val="20"/>
                <w:color w:val="auto"/>
              </w:rPr>
            </w:pPr>
          </w:p>
        </w:tc>
        <w:tc>
          <w:tcPr>
            <w:tcW w:w="8400" w:type="dxa"/>
            <w:vAlign w:val="bottom"/>
            <w:gridSpan w:val="2"/>
          </w:tcPr>
          <w:p>
            <w:pPr>
              <w:spacing w:after="0"/>
              <w:rPr>
                <w:sz w:val="20"/>
                <w:szCs w:val="20"/>
                <w:color w:val="auto"/>
              </w:rPr>
            </w:pPr>
            <w:r>
              <w:rPr>
                <w:rFonts w:ascii="Arial" w:cs="Arial" w:eastAsia="Arial" w:hAnsi="Arial"/>
                <w:sz w:val="18"/>
                <w:szCs w:val="18"/>
                <w:b w:val="1"/>
                <w:bCs w:val="1"/>
                <w:color w:val="auto"/>
              </w:rPr>
              <w:t>SHARED VOTING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200" w:type="dxa"/>
            <w:vAlign w:val="bottom"/>
          </w:tcPr>
          <w:p>
            <w:pPr>
              <w:spacing w:after="0"/>
              <w:rPr>
                <w:sz w:val="24"/>
                <w:szCs w:val="24"/>
                <w:color w:val="auto"/>
              </w:rPr>
            </w:pPr>
          </w:p>
        </w:tc>
        <w:tc>
          <w:tcPr>
            <w:tcW w:w="46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vMerge w:val="restart"/>
          </w:tcPr>
          <w:p>
            <w:pPr>
              <w:ind w:left="20"/>
              <w:spacing w:after="0"/>
              <w:rPr>
                <w:sz w:val="20"/>
                <w:szCs w:val="20"/>
                <w:color w:val="auto"/>
              </w:rPr>
            </w:pPr>
            <w:r>
              <w:rPr>
                <w:rFonts w:ascii="Arial" w:cs="Arial" w:eastAsia="Arial" w:hAnsi="Arial"/>
                <w:sz w:val="18"/>
                <w:szCs w:val="18"/>
                <w:b w:val="1"/>
                <w:bCs w:val="1"/>
                <w:color w:val="auto"/>
                <w:w w:val="87"/>
              </w:rPr>
              <w:t>4,146,500</w:t>
            </w:r>
          </w:p>
        </w:tc>
        <w:tc>
          <w:tcPr>
            <w:tcW w:w="7660" w:type="dxa"/>
            <w:vAlign w:val="bottom"/>
          </w:tcPr>
          <w:p>
            <w:pPr>
              <w:jc w:val="right"/>
              <w:ind w:right="7425"/>
              <w:spacing w:after="0"/>
              <w:rPr>
                <w:sz w:val="20"/>
                <w:szCs w:val="20"/>
                <w:color w:val="auto"/>
              </w:rPr>
            </w:pPr>
            <w:r>
              <w:rPr>
                <w:rFonts w:ascii="Arial" w:cs="Arial" w:eastAsia="Arial" w:hAnsi="Arial"/>
                <w:sz w:val="15"/>
                <w:szCs w:val="15"/>
                <w:b w:val="1"/>
                <w:bCs w:val="1"/>
                <w:color w:val="auto"/>
                <w:w w:val="76"/>
              </w:rPr>
              <w:t>(1)</w:t>
            </w: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40" w:type="dxa"/>
            <w:vAlign w:val="bottom"/>
            <w:tcBorders>
              <w:left w:val="single" w:sz="8" w:color="auto"/>
              <w:right w:val="single" w:sz="8" w:color="auto"/>
            </w:tcBorders>
            <w:gridSpan w:val="2"/>
          </w:tcPr>
          <w:p>
            <w:pPr>
              <w:jc w:val="center"/>
              <w:spacing w:after="0" w:line="131" w:lineRule="exact"/>
              <w:rPr>
                <w:sz w:val="20"/>
                <w:szCs w:val="20"/>
                <w:color w:val="auto"/>
              </w:rPr>
            </w:pPr>
            <w:r>
              <w:rPr>
                <w:rFonts w:ascii="Arial" w:cs="Arial" w:eastAsia="Arial" w:hAnsi="Arial"/>
                <w:sz w:val="15"/>
                <w:szCs w:val="15"/>
                <w:b w:val="1"/>
                <w:bCs w:val="1"/>
                <w:color w:val="auto"/>
              </w:rPr>
              <w:t>BENEFICIALLY</w:t>
            </w:r>
          </w:p>
        </w:tc>
        <w:tc>
          <w:tcPr>
            <w:tcW w:w="200" w:type="dxa"/>
            <w:vAlign w:val="bottom"/>
          </w:tcPr>
          <w:p>
            <w:pPr>
              <w:spacing w:after="0"/>
              <w:rPr>
                <w:sz w:val="11"/>
                <w:szCs w:val="11"/>
                <w:color w:val="auto"/>
              </w:rPr>
            </w:pPr>
          </w:p>
        </w:tc>
        <w:tc>
          <w:tcPr>
            <w:tcW w:w="460" w:type="dxa"/>
            <w:vAlign w:val="bottom"/>
            <w:tcBorders>
              <w:right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766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200" w:type="dxa"/>
            <w:vAlign w:val="bottom"/>
            <w:tcBorders>
              <w:bottom w:val="single" w:sz="8" w:color="auto"/>
            </w:tcBorders>
          </w:tcPr>
          <w:p>
            <w:pPr>
              <w:spacing w:after="0"/>
              <w:rPr>
                <w:sz w:val="10"/>
                <w:szCs w:val="10"/>
                <w:color w:val="auto"/>
              </w:rPr>
            </w:pPr>
          </w:p>
        </w:tc>
        <w:tc>
          <w:tcPr>
            <w:tcW w:w="460" w:type="dxa"/>
            <w:vAlign w:val="bottom"/>
            <w:tcBorders>
              <w:bottom w:val="single" w:sz="8" w:color="auto"/>
              <w:right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7660" w:type="dxa"/>
            <w:vAlign w:val="bottom"/>
            <w:tcBorders>
              <w:bottom w:val="single" w:sz="8" w:color="auto"/>
            </w:tcBorders>
          </w:tcPr>
          <w:p>
            <w:pPr>
              <w:spacing w:after="0"/>
              <w:rPr>
                <w:sz w:val="10"/>
                <w:szCs w:val="10"/>
                <w:color w:val="auto"/>
              </w:rPr>
            </w:pPr>
          </w:p>
        </w:tc>
        <w:tc>
          <w:tcPr>
            <w:tcW w:w="1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40" w:type="dxa"/>
            <w:vAlign w:val="bottom"/>
            <w:tcBorders>
              <w:left w:val="single" w:sz="8" w:color="auto"/>
              <w:right w:val="single" w:sz="8" w:color="auto"/>
            </w:tcBorders>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460" w:type="dxa"/>
            <w:vAlign w:val="bottom"/>
            <w:tcBorders>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84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SOLE DISPOSITIVE POWER</w:t>
            </w:r>
          </w:p>
        </w:tc>
        <w:tc>
          <w:tcPr>
            <w:tcW w:w="1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7"/>
              </w:rPr>
              <w:t>REPORTING PERSON</w:t>
            </w:r>
          </w:p>
        </w:tc>
        <w:tc>
          <w:tcPr>
            <w:tcW w:w="200" w:type="dxa"/>
            <w:vAlign w:val="bottom"/>
          </w:tcPr>
          <w:p>
            <w:pPr>
              <w:spacing w:after="0"/>
              <w:rPr>
                <w:sz w:val="14"/>
                <w:szCs w:val="14"/>
                <w:color w:val="auto"/>
              </w:rPr>
            </w:pPr>
          </w:p>
        </w:tc>
        <w:tc>
          <w:tcPr>
            <w:tcW w:w="46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7</w:t>
            </w:r>
          </w:p>
        </w:tc>
        <w:tc>
          <w:tcPr>
            <w:tcW w:w="20" w:type="dxa"/>
            <w:vAlign w:val="bottom"/>
          </w:tcPr>
          <w:p>
            <w:pPr>
              <w:spacing w:after="0"/>
              <w:rPr>
                <w:sz w:val="14"/>
                <w:szCs w:val="14"/>
                <w:color w:val="auto"/>
              </w:rPr>
            </w:pPr>
          </w:p>
        </w:tc>
        <w:tc>
          <w:tcPr>
            <w:tcW w:w="8400" w:type="dxa"/>
            <w:vAlign w:val="bottom"/>
            <w:gridSpan w:val="2"/>
            <w:vMerge w:val="continue"/>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40" w:type="dxa"/>
            <w:vAlign w:val="bottom"/>
            <w:tcBorders>
              <w:left w:val="single" w:sz="8" w:color="auto"/>
              <w:right w:val="single" w:sz="8" w:color="auto"/>
            </w:tcBorders>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460" w:type="dxa"/>
            <w:vAlign w:val="bottom"/>
            <w:tcBorders>
              <w:right w:val="single" w:sz="8" w:color="auto"/>
            </w:tcBorders>
            <w:vMerge w:val="continue"/>
          </w:tcPr>
          <w:p>
            <w:pPr>
              <w:spacing w:after="0"/>
              <w:rPr>
                <w:sz w:val="4"/>
                <w:szCs w:val="4"/>
                <w:color w:val="auto"/>
              </w:rPr>
            </w:pPr>
          </w:p>
        </w:tc>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7660" w:type="dxa"/>
            <w:vAlign w:val="bottom"/>
          </w:tcPr>
          <w:p>
            <w:pPr>
              <w:spacing w:after="0"/>
              <w:rPr>
                <w:sz w:val="4"/>
                <w:szCs w:val="4"/>
                <w:color w:val="auto"/>
              </w:rPr>
            </w:pPr>
          </w:p>
        </w:tc>
        <w:tc>
          <w:tcPr>
            <w:tcW w:w="1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1400" w:type="dxa"/>
            <w:vAlign w:val="bottom"/>
            <w:tcBorders>
              <w:left w:val="single" w:sz="8" w:color="auto"/>
            </w:tcBorders>
          </w:tcPr>
          <w:p>
            <w:pPr>
              <w:jc w:val="center"/>
              <w:ind w:left="507"/>
              <w:spacing w:after="0"/>
              <w:rPr>
                <w:sz w:val="20"/>
                <w:szCs w:val="20"/>
                <w:color w:val="auto"/>
              </w:rPr>
            </w:pPr>
            <w:r>
              <w:rPr>
                <w:rFonts w:ascii="Arial" w:cs="Arial" w:eastAsia="Arial" w:hAnsi="Arial"/>
                <w:sz w:val="18"/>
                <w:szCs w:val="18"/>
                <w:b w:val="1"/>
                <w:bCs w:val="1"/>
                <w:color w:val="auto"/>
              </w:rPr>
              <w:t>WITH</w:t>
            </w:r>
          </w:p>
        </w:tc>
        <w:tc>
          <w:tcPr>
            <w:tcW w:w="64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Borders>
              <w:right w:val="single" w:sz="8" w:color="auto"/>
            </w:tcBorders>
            <w:vMerge w:val="continue"/>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0</w:t>
            </w:r>
          </w:p>
        </w:tc>
        <w:tc>
          <w:tcPr>
            <w:tcW w:w="766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1400" w:type="dxa"/>
            <w:vAlign w:val="bottom"/>
            <w:tcBorders>
              <w:left w:val="single" w:sz="8" w:color="auto"/>
            </w:tcBorders>
          </w:tcPr>
          <w:p>
            <w:pPr>
              <w:spacing w:after="0"/>
              <w:rPr>
                <w:sz w:val="10"/>
                <w:szCs w:val="10"/>
                <w:color w:val="auto"/>
              </w:rPr>
            </w:pPr>
          </w:p>
        </w:tc>
        <w:tc>
          <w:tcPr>
            <w:tcW w:w="640" w:type="dxa"/>
            <w:vAlign w:val="bottom"/>
            <w:tcBorders>
              <w:right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Borders>
              <w:right w:val="single" w:sz="8" w:color="auto"/>
            </w:tcBorders>
            <w:vMerge w:val="continue"/>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766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6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400" w:type="dxa"/>
            <w:vAlign w:val="bottom"/>
            <w:tcBorders>
              <w:bottom w:val="single" w:sz="8" w:color="auto"/>
            </w:tcBorders>
            <w:gridSpan w:val="2"/>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8</w:t>
            </w:r>
          </w:p>
        </w:tc>
        <w:tc>
          <w:tcPr>
            <w:tcW w:w="20" w:type="dxa"/>
            <w:vAlign w:val="bottom"/>
          </w:tcPr>
          <w:p>
            <w:pPr>
              <w:spacing w:after="0"/>
              <w:rPr>
                <w:sz w:val="20"/>
                <w:szCs w:val="20"/>
                <w:color w:val="auto"/>
              </w:rPr>
            </w:pPr>
          </w:p>
        </w:tc>
        <w:tc>
          <w:tcPr>
            <w:tcW w:w="8400" w:type="dxa"/>
            <w:vAlign w:val="bottom"/>
            <w:gridSpan w:val="2"/>
          </w:tcPr>
          <w:p>
            <w:pPr>
              <w:spacing w:after="0"/>
              <w:rPr>
                <w:sz w:val="20"/>
                <w:szCs w:val="20"/>
                <w:color w:val="auto"/>
              </w:rPr>
            </w:pPr>
            <w:r>
              <w:rPr>
                <w:rFonts w:ascii="Arial" w:cs="Arial" w:eastAsia="Arial" w:hAnsi="Arial"/>
                <w:sz w:val="18"/>
                <w:szCs w:val="18"/>
                <w:b w:val="1"/>
                <w:bCs w:val="1"/>
                <w:color w:val="auto"/>
              </w:rPr>
              <w:t>SHARED DISPOSITIVE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61"/>
        </w:trPr>
        <w:tc>
          <w:tcPr>
            <w:tcW w:w="1400" w:type="dxa"/>
            <w:vAlign w:val="bottom"/>
            <w:tcBorders>
              <w:left w:val="single" w:sz="8" w:color="auto"/>
              <w:bottom w:val="single" w:sz="8" w:color="auto"/>
            </w:tcBorders>
          </w:tcPr>
          <w:p>
            <w:pPr>
              <w:spacing w:after="0"/>
              <w:rPr>
                <w:sz w:val="24"/>
                <w:szCs w:val="24"/>
                <w:color w:val="auto"/>
              </w:rPr>
            </w:pPr>
          </w:p>
        </w:tc>
        <w:tc>
          <w:tcPr>
            <w:tcW w:w="640" w:type="dxa"/>
            <w:vAlign w:val="bottom"/>
            <w:tcBorders>
              <w:bottom w:val="single" w:sz="8" w:color="auto"/>
              <w:right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60" w:type="dxa"/>
            <w:vAlign w:val="bottom"/>
            <w:tcBorders>
              <w:bottom w:val="single" w:sz="8" w:color="auto"/>
              <w:right w:val="single" w:sz="8" w:color="auto"/>
            </w:tcBorders>
            <w:vMerge w:val="continue"/>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40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4,146,500</w:t>
            </w:r>
            <w:r>
              <w:rPr>
                <w:rFonts w:ascii="Arial" w:cs="Arial" w:eastAsia="Arial" w:hAnsi="Arial"/>
                <w:sz w:val="29"/>
                <w:szCs w:val="29"/>
                <w:b w:val="1"/>
                <w:bCs w:val="1"/>
                <w:color w:val="auto"/>
                <w:vertAlign w:val="superscript"/>
              </w:rPr>
              <w:t>(1)</w:t>
            </w:r>
          </w:p>
        </w:tc>
        <w:tc>
          <w:tcPr>
            <w:tcW w:w="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9</w:t>
            </w:r>
          </w:p>
        </w:tc>
        <w:tc>
          <w:tcPr>
            <w:tcW w:w="9720" w:type="dxa"/>
            <w:vAlign w:val="bottom"/>
            <w:gridSpan w:val="6"/>
          </w:tcPr>
          <w:p>
            <w:pPr>
              <w:ind w:left="2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561"/>
        </w:trPr>
        <w:tc>
          <w:tcPr>
            <w:tcW w:w="1400" w:type="dxa"/>
            <w:vAlign w:val="bottom"/>
            <w:tcBorders>
              <w:left w:val="single" w:sz="8" w:color="auto"/>
              <w:bottom w:val="single" w:sz="8" w:color="auto"/>
              <w:right w:val="single" w:sz="8" w:color="auto"/>
            </w:tcBorders>
            <w:vMerge w:val="continue"/>
          </w:tcPr>
          <w:p>
            <w:pPr>
              <w:spacing w:after="0"/>
              <w:rPr>
                <w:sz w:val="24"/>
                <w:szCs w:val="24"/>
                <w:color w:val="auto"/>
              </w:rPr>
            </w:pPr>
          </w:p>
        </w:tc>
        <w:tc>
          <w:tcPr>
            <w:tcW w:w="1300" w:type="dxa"/>
            <w:vAlign w:val="bottom"/>
            <w:tcBorders>
              <w:bottom w:val="single" w:sz="8" w:color="auto"/>
            </w:tcBorders>
            <w:gridSpan w:val="3"/>
          </w:tcPr>
          <w:p>
            <w:pPr>
              <w:ind w:left="40"/>
              <w:spacing w:after="0"/>
              <w:rPr>
                <w:sz w:val="20"/>
                <w:szCs w:val="20"/>
                <w:color w:val="auto"/>
              </w:rPr>
            </w:pPr>
            <w:r>
              <w:rPr>
                <w:rFonts w:ascii="Arial" w:cs="Arial" w:eastAsia="Arial" w:hAnsi="Arial"/>
                <w:sz w:val="18"/>
                <w:szCs w:val="18"/>
                <w:b w:val="1"/>
                <w:bCs w:val="1"/>
                <w:color w:val="auto"/>
              </w:rPr>
              <w:t>4,146,500</w:t>
            </w:r>
            <w:r>
              <w:rPr>
                <w:rFonts w:ascii="Arial" w:cs="Arial" w:eastAsia="Arial" w:hAnsi="Arial"/>
                <w:sz w:val="29"/>
                <w:szCs w:val="29"/>
                <w:b w:val="1"/>
                <w:bCs w:val="1"/>
                <w:color w:val="auto"/>
                <w:vertAlign w:val="superscript"/>
              </w:rPr>
              <w:t>(1)</w:t>
            </w:r>
          </w:p>
        </w:tc>
        <w:tc>
          <w:tcPr>
            <w:tcW w:w="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766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10</w:t>
            </w:r>
          </w:p>
        </w:tc>
        <w:tc>
          <w:tcPr>
            <w:tcW w:w="9720" w:type="dxa"/>
            <w:vAlign w:val="bottom"/>
            <w:gridSpan w:val="6"/>
          </w:tcPr>
          <w:p>
            <w:pPr>
              <w:ind w:left="20"/>
              <w:spacing w:after="0"/>
              <w:rPr>
                <w:sz w:val="20"/>
                <w:szCs w:val="20"/>
                <w:color w:val="auto"/>
              </w:rPr>
            </w:pPr>
            <w:r>
              <w:rPr>
                <w:rFonts w:ascii="Arial" w:cs="Arial" w:eastAsia="Arial" w:hAnsi="Arial"/>
                <w:sz w:val="18"/>
                <w:szCs w:val="18"/>
                <w:b w:val="1"/>
                <w:bCs w:val="1"/>
                <w:color w:val="auto"/>
              </w:rPr>
              <w:t>CHECK IF THE AGGREGATE AMOUNT IN ROW (9) EXCLUDES CERTAIN SHARES (SEE INSTRUCTIONS)</w:t>
            </w:r>
          </w:p>
        </w:tc>
        <w:tc>
          <w:tcPr>
            <w:tcW w:w="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51"/>
        </w:trPr>
        <w:tc>
          <w:tcPr>
            <w:tcW w:w="1400" w:type="dxa"/>
            <w:vAlign w:val="bottom"/>
            <w:tcBorders>
              <w:left w:val="single" w:sz="8" w:color="auto"/>
              <w:right w:val="single" w:sz="8" w:color="auto"/>
            </w:tcBorders>
            <w:vMerge w:val="continue"/>
          </w:tcPr>
          <w:p>
            <w:pPr>
              <w:spacing w:after="0"/>
              <w:rPr>
                <w:sz w:val="24"/>
                <w:szCs w:val="24"/>
                <w:color w:val="auto"/>
              </w:rPr>
            </w:pPr>
          </w:p>
        </w:tc>
        <w:tc>
          <w:tcPr>
            <w:tcW w:w="840" w:type="dxa"/>
            <w:vAlign w:val="bottom"/>
            <w:gridSpan w:val="2"/>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66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1400" w:type="dxa"/>
            <w:vAlign w:val="bottom"/>
            <w:tcBorders>
              <w:left w:val="single" w:sz="8" w:color="auto"/>
              <w:right w:val="single" w:sz="8" w:color="auto"/>
            </w:tcBorders>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460" w:type="dxa"/>
            <w:vAlign w:val="bottom"/>
          </w:tcPr>
          <w:p>
            <w:pPr>
              <w:spacing w:after="0"/>
              <w:rPr>
                <w:sz w:val="6"/>
                <w:szCs w:val="6"/>
                <w:color w:val="auto"/>
              </w:rPr>
            </w:pPr>
          </w:p>
        </w:tc>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660" w:type="dxa"/>
            <w:vAlign w:val="bottom"/>
          </w:tcPr>
          <w:p>
            <w:pPr>
              <w:spacing w:after="0"/>
              <w:rPr>
                <w:sz w:val="6"/>
                <w:szCs w:val="6"/>
                <w:color w:val="auto"/>
              </w:rPr>
            </w:pPr>
          </w:p>
        </w:tc>
        <w:tc>
          <w:tcPr>
            <w:tcW w:w="1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1400" w:type="dxa"/>
            <w:vAlign w:val="bottom"/>
            <w:tcBorders>
              <w:left w:val="single" w:sz="8" w:color="auto"/>
              <w:bottom w:val="single" w:sz="8" w:color="auto"/>
              <w:right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gridSpan w:val="2"/>
          </w:tcPr>
          <w:p>
            <w:pPr>
              <w:spacing w:after="0"/>
              <w:rPr>
                <w:sz w:val="12"/>
                <w:szCs w:val="12"/>
                <w:color w:val="auto"/>
              </w:rPr>
            </w:pPr>
          </w:p>
        </w:tc>
        <w:tc>
          <w:tcPr>
            <w:tcW w:w="8420" w:type="dxa"/>
            <w:vAlign w:val="bottom"/>
            <w:tcBorders>
              <w:bottom w:val="single" w:sz="8" w:color="auto"/>
            </w:tcBorders>
            <w:gridSpan w:val="3"/>
          </w:tcPr>
          <w:p>
            <w:pPr>
              <w:spacing w:after="0"/>
              <w:rPr>
                <w:sz w:val="12"/>
                <w:szCs w:val="12"/>
                <w:color w:val="auto"/>
              </w:rPr>
            </w:pPr>
          </w:p>
        </w:tc>
        <w:tc>
          <w:tcPr>
            <w:tcW w:w="1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9720" w:type="dxa"/>
            <w:vAlign w:val="bottom"/>
            <w:gridSpan w:val="6"/>
          </w:tcPr>
          <w:p>
            <w:pPr>
              <w:ind w:left="20"/>
              <w:spacing w:after="0"/>
              <w:rPr>
                <w:sz w:val="20"/>
                <w:szCs w:val="20"/>
                <w:color w:val="auto"/>
              </w:rPr>
            </w:pPr>
            <w:r>
              <w:rPr>
                <w:rFonts w:ascii="Arial" w:cs="Arial" w:eastAsia="Arial" w:hAnsi="Arial"/>
                <w:sz w:val="18"/>
                <w:szCs w:val="18"/>
                <w:b w:val="1"/>
                <w:bCs w:val="1"/>
                <w:color w:val="auto"/>
              </w:rPr>
              <w:t>PERCENT OF CLASS REPRESENTED BY AMOUNT IN ROW (9)</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75"/>
        </w:trPr>
        <w:tc>
          <w:tcPr>
            <w:tcW w:w="1400" w:type="dxa"/>
            <w:vAlign w:val="bottom"/>
            <w:tcBorders>
              <w:left w:val="single" w:sz="8" w:color="auto"/>
              <w:right w:val="single" w:sz="8" w:color="auto"/>
            </w:tcBorders>
            <w:vMerge w:val="continue"/>
          </w:tcPr>
          <w:p>
            <w:pPr>
              <w:spacing w:after="0"/>
              <w:rPr>
                <w:sz w:val="24"/>
                <w:szCs w:val="24"/>
                <w:color w:val="auto"/>
              </w:rPr>
            </w:pPr>
          </w:p>
        </w:tc>
        <w:tc>
          <w:tcPr>
            <w:tcW w:w="840" w:type="dxa"/>
            <w:vAlign w:val="bottom"/>
            <w:gridSpan w:val="2"/>
          </w:tcPr>
          <w:p>
            <w:pPr>
              <w:ind w:left="40"/>
              <w:spacing w:after="0"/>
              <w:rPr>
                <w:sz w:val="20"/>
                <w:szCs w:val="20"/>
                <w:color w:val="auto"/>
              </w:rPr>
            </w:pPr>
            <w:r>
              <w:rPr>
                <w:rFonts w:ascii="Arial" w:cs="Arial" w:eastAsia="Arial" w:hAnsi="Arial"/>
                <w:sz w:val="35"/>
                <w:szCs w:val="35"/>
                <w:b w:val="1"/>
                <w:bCs w:val="1"/>
                <w:color w:val="auto"/>
                <w:w w:val="86"/>
                <w:vertAlign w:val="subscript"/>
              </w:rPr>
              <w:t>3.3%</w:t>
            </w:r>
            <w:r>
              <w:rPr>
                <w:rFonts w:ascii="Arial" w:cs="Arial" w:eastAsia="Arial" w:hAnsi="Arial"/>
                <w:sz w:val="15"/>
                <w:szCs w:val="15"/>
                <w:b w:val="1"/>
                <w:bCs w:val="1"/>
                <w:color w:val="auto"/>
                <w:w w:val="86"/>
              </w:rPr>
              <w:t>(1)(2)</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66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2"/>
        </w:trPr>
        <w:tc>
          <w:tcPr>
            <w:tcW w:w="1400" w:type="dxa"/>
            <w:vAlign w:val="bottom"/>
            <w:tcBorders>
              <w:left w:val="single" w:sz="8" w:color="auto"/>
              <w:bottom w:val="single" w:sz="8" w:color="auto"/>
              <w:right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gridSpan w:val="2"/>
          </w:tcPr>
          <w:p>
            <w:pPr>
              <w:spacing w:after="0"/>
              <w:rPr>
                <w:sz w:val="8"/>
                <w:szCs w:val="8"/>
                <w:color w:val="auto"/>
              </w:rPr>
            </w:pPr>
          </w:p>
        </w:tc>
        <w:tc>
          <w:tcPr>
            <w:tcW w:w="8420" w:type="dxa"/>
            <w:vAlign w:val="bottom"/>
            <w:tcBorders>
              <w:bottom w:val="single" w:sz="8" w:color="auto"/>
            </w:tcBorders>
            <w:gridSpan w:val="3"/>
          </w:tcPr>
          <w:p>
            <w:pPr>
              <w:spacing w:after="0"/>
              <w:rPr>
                <w:sz w:val="8"/>
                <w:szCs w:val="8"/>
                <w:color w:val="auto"/>
              </w:rPr>
            </w:pPr>
          </w:p>
        </w:tc>
        <w:tc>
          <w:tcPr>
            <w:tcW w:w="1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3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9720" w:type="dxa"/>
            <w:vAlign w:val="bottom"/>
            <w:gridSpan w:val="6"/>
          </w:tcPr>
          <w:p>
            <w:pPr>
              <w:ind w:left="20"/>
              <w:spacing w:after="0"/>
              <w:rPr>
                <w:sz w:val="20"/>
                <w:szCs w:val="20"/>
                <w:color w:val="auto"/>
              </w:rPr>
            </w:pPr>
            <w:r>
              <w:rPr>
                <w:rFonts w:ascii="Arial" w:cs="Arial" w:eastAsia="Arial" w:hAnsi="Arial"/>
                <w:sz w:val="18"/>
                <w:szCs w:val="18"/>
                <w:b w:val="1"/>
                <w:bCs w:val="1"/>
                <w:color w:val="auto"/>
              </w:rPr>
              <w:t>TYPE OF REPORTING PERSON (SEE INSTRUCTIONS)</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40" w:type="dxa"/>
            <w:vAlign w:val="bottom"/>
            <w:gridSpan w:val="2"/>
          </w:tcPr>
          <w:p>
            <w:pPr>
              <w:ind w:left="40"/>
              <w:spacing w:after="0"/>
              <w:rPr>
                <w:sz w:val="20"/>
                <w:szCs w:val="20"/>
                <w:color w:val="auto"/>
              </w:rPr>
            </w:pPr>
            <w:r>
              <w:rPr>
                <w:rFonts w:ascii="Arial" w:cs="Arial" w:eastAsia="Arial" w:hAnsi="Arial"/>
                <w:sz w:val="18"/>
                <w:szCs w:val="18"/>
                <w:b w:val="1"/>
                <w:bCs w:val="1"/>
                <w:color w:val="auto"/>
              </w:rPr>
              <w:t>IN</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66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766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See Item 4. Represents 4,146,500 shares of common stock of the Issuer.</w:t>
      </w:r>
    </w:p>
    <w:p>
      <w:pPr>
        <w:spacing w:after="0" w:line="252"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Based on 124,045,255 shares of common stock of the Issuer issued and outstanding as of the date of this Amendment.</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22"/>
          <w:szCs w:val="22"/>
          <w:b w:val="1"/>
          <w:bCs w:val="1"/>
          <w:color w:val="auto"/>
        </w:rPr>
        <w:t>Schedule 13D/A</w:t>
      </w:r>
    </w:p>
    <w:p>
      <w:pPr>
        <w:spacing w:after="0" w:line="240" w:lineRule="exact"/>
        <w:rPr>
          <w:sz w:val="20"/>
          <w:szCs w:val="20"/>
          <w:color w:val="auto"/>
        </w:rPr>
      </w:pPr>
    </w:p>
    <w:p>
      <w:pPr>
        <w:jc w:val="both"/>
        <w:ind w:left="820"/>
        <w:spacing w:after="0" w:line="235" w:lineRule="auto"/>
        <w:rPr>
          <w:sz w:val="20"/>
          <w:szCs w:val="20"/>
          <w:color w:val="auto"/>
        </w:rPr>
      </w:pPr>
      <w:r>
        <w:rPr>
          <w:rFonts w:ascii="Arial" w:cs="Arial" w:eastAsia="Arial" w:hAnsi="Arial"/>
          <w:sz w:val="22"/>
          <w:szCs w:val="22"/>
          <w:color w:val="auto"/>
        </w:rPr>
        <w:t>ARYA Sciences Holdings III (the “Sponsor”), Adam Stone and Michael Altman (together, the “Reporting Persons”) are filing this Amendment No. 1 (the “Amendment”) to amend and supplement the Statement on Schedule 13D relating to the ordinary shares, $.00001 par value per share of ARYA Sciences Acquisition Corp III (“ARYA”), filed by the Reporting Persons with the SEC on February 16, 2021 (the “Sponsor Schedule 13D”). Capitalized terms not defined herein have the meanings given to such terms in the Sponsor Schedule 13D. Except as set forth herein, the Sponsor Schedule 13D is unmodified.</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Name of Issuer</w:t>
      </w:r>
    </w:p>
    <w:p>
      <w:pPr>
        <w:spacing w:after="0" w:line="249" w:lineRule="exact"/>
        <w:rPr>
          <w:sz w:val="20"/>
          <w:szCs w:val="20"/>
          <w:color w:val="auto"/>
        </w:rPr>
      </w:pPr>
    </w:p>
    <w:p>
      <w:pPr>
        <w:ind w:left="820"/>
        <w:spacing w:after="0"/>
        <w:rPr>
          <w:sz w:val="20"/>
          <w:szCs w:val="20"/>
          <w:color w:val="auto"/>
        </w:rPr>
      </w:pPr>
      <w:r>
        <w:rPr>
          <w:rFonts w:ascii="Arial" w:cs="Arial" w:eastAsia="Arial" w:hAnsi="Arial"/>
          <w:sz w:val="22"/>
          <w:szCs w:val="22"/>
          <w:color w:val="auto"/>
        </w:rPr>
        <w:t>Nautilus Biotechnology, Inc. (the “Issuer”)</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Address of the Issuer’s Principal Executive Offices</w:t>
      </w:r>
    </w:p>
    <w:p>
      <w:pPr>
        <w:spacing w:after="0" w:line="249" w:lineRule="exact"/>
        <w:rPr>
          <w:sz w:val="20"/>
          <w:szCs w:val="20"/>
          <w:color w:val="auto"/>
        </w:rPr>
      </w:pPr>
    </w:p>
    <w:p>
      <w:pPr>
        <w:ind w:left="820"/>
        <w:spacing w:after="0"/>
        <w:rPr>
          <w:sz w:val="20"/>
          <w:szCs w:val="20"/>
          <w:color w:val="auto"/>
        </w:rPr>
      </w:pPr>
      <w:r>
        <w:rPr>
          <w:rFonts w:ascii="Arial" w:cs="Arial" w:eastAsia="Arial" w:hAnsi="Arial"/>
          <w:sz w:val="22"/>
          <w:szCs w:val="22"/>
          <w:color w:val="auto"/>
        </w:rPr>
        <w:t>425 Pontius Ave N, Ste 202</w:t>
      </w:r>
    </w:p>
    <w:p>
      <w:pPr>
        <w:spacing w:after="0" w:line="8" w:lineRule="exact"/>
        <w:rPr>
          <w:sz w:val="20"/>
          <w:szCs w:val="20"/>
          <w:color w:val="auto"/>
        </w:rPr>
      </w:pPr>
    </w:p>
    <w:p>
      <w:pPr>
        <w:ind w:left="820"/>
        <w:spacing w:after="0"/>
        <w:rPr>
          <w:sz w:val="20"/>
          <w:szCs w:val="20"/>
          <w:color w:val="auto"/>
        </w:rPr>
      </w:pPr>
      <w:r>
        <w:rPr>
          <w:rFonts w:ascii="Arial" w:cs="Arial" w:eastAsia="Arial" w:hAnsi="Arial"/>
          <w:sz w:val="22"/>
          <w:szCs w:val="22"/>
          <w:color w:val="auto"/>
        </w:rPr>
        <w:t>Seattle, WA 98109</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2(d) Title of Class of Securities</w:t>
      </w:r>
    </w:p>
    <w:p>
      <w:pPr>
        <w:spacing w:after="0" w:line="249" w:lineRule="exact"/>
        <w:rPr>
          <w:sz w:val="20"/>
          <w:szCs w:val="20"/>
          <w:color w:val="auto"/>
        </w:rPr>
      </w:pPr>
    </w:p>
    <w:p>
      <w:pPr>
        <w:ind w:left="820"/>
        <w:spacing w:after="0"/>
        <w:rPr>
          <w:sz w:val="20"/>
          <w:szCs w:val="20"/>
          <w:color w:val="auto"/>
        </w:rPr>
      </w:pPr>
      <w:r>
        <w:rPr>
          <w:rFonts w:ascii="Arial" w:cs="Arial" w:eastAsia="Arial" w:hAnsi="Arial"/>
          <w:sz w:val="22"/>
          <w:szCs w:val="22"/>
          <w:color w:val="auto"/>
        </w:rPr>
        <w:t>Common Stock, $0.0001 par value per share.</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2(e) CUSIP Number</w:t>
      </w:r>
    </w:p>
    <w:p>
      <w:pPr>
        <w:spacing w:after="0" w:line="249" w:lineRule="exact"/>
        <w:rPr>
          <w:sz w:val="20"/>
          <w:szCs w:val="20"/>
          <w:color w:val="auto"/>
        </w:rPr>
      </w:pPr>
    </w:p>
    <w:p>
      <w:pPr>
        <w:ind w:left="820"/>
        <w:spacing w:after="0"/>
        <w:rPr>
          <w:sz w:val="20"/>
          <w:szCs w:val="20"/>
          <w:color w:val="auto"/>
        </w:rPr>
      </w:pPr>
      <w:r>
        <w:rPr>
          <w:rFonts w:ascii="Arial" w:cs="Arial" w:eastAsia="Arial" w:hAnsi="Arial"/>
          <w:sz w:val="22"/>
          <w:szCs w:val="22"/>
          <w:color w:val="auto"/>
        </w:rPr>
        <w:t>63909J 108</w:t>
      </w:r>
    </w:p>
    <w:p>
      <w:pPr>
        <w:spacing w:after="0" w:line="236"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249" w:lineRule="exact"/>
        <w:rPr>
          <w:sz w:val="20"/>
          <w:szCs w:val="20"/>
          <w:color w:val="auto"/>
        </w:rPr>
      </w:pPr>
    </w:p>
    <w:p>
      <w:pPr>
        <w:jc w:val="both"/>
        <w:ind w:left="820"/>
        <w:spacing w:after="0" w:line="250" w:lineRule="auto"/>
        <w:rPr>
          <w:sz w:val="20"/>
          <w:szCs w:val="20"/>
          <w:color w:val="auto"/>
        </w:rPr>
      </w:pPr>
      <w:r>
        <w:rPr>
          <w:rFonts w:ascii="Arial" w:cs="Arial" w:eastAsia="Arial" w:hAnsi="Arial"/>
          <w:sz w:val="22"/>
          <w:szCs w:val="22"/>
          <w:color w:val="auto"/>
        </w:rPr>
        <w:t>The information contained in Item 4 of the Sponsor Schedule 13D is hereby amended and supplemented by adding the following at the end thereof.</w:t>
      </w:r>
    </w:p>
    <w:p>
      <w:pPr>
        <w:spacing w:after="0" w:line="202" w:lineRule="exact"/>
        <w:rPr>
          <w:sz w:val="20"/>
          <w:szCs w:val="20"/>
          <w:color w:val="auto"/>
        </w:rPr>
      </w:pPr>
    </w:p>
    <w:p>
      <w:pPr>
        <w:jc w:val="both"/>
        <w:ind w:left="820"/>
        <w:spacing w:after="0" w:line="274" w:lineRule="auto"/>
        <w:rPr>
          <w:sz w:val="20"/>
          <w:szCs w:val="20"/>
          <w:color w:val="auto"/>
        </w:rPr>
      </w:pPr>
      <w:r>
        <w:rPr>
          <w:rFonts w:ascii="Arial" w:cs="Arial" w:eastAsia="Arial" w:hAnsi="Arial"/>
          <w:sz w:val="19"/>
          <w:szCs w:val="19"/>
          <w:color w:val="auto"/>
        </w:rPr>
        <w:t>As of June 9, 2021, the Reporting Persons hold 4,146,500 shares of common stock of the Issuer, representing 3.3% of the issued and outstanding shares of common stock of the Issuer. In connection with the Business Combination Agreement, dated February 7, 2021, by and among ARYA, Mako Merger Sub, Inc. and Nautilus Biotechnology, Inc., ARYA domesticated as a Delaware corporation (the “Domestication”) and changed its name to “Nautilus Biotechnology, Inc.” In connection with the Domestication, the Sponsor’s 3,647,500 Class B ordinary shares, par value $0.0001 per share, of ARYA, which were previously convertible into Class A ordinary shares of ARYA, were automatically converted into shares of common stock of the Issuer, par value $0.0001 per share, on a one-for-one basis. Further, the Sponsor’s 499,999 private placement shares, par value $0.0001 per share, of ARYA automatically converted into shares of common stock of the Issuer, par value $0.0001 per share, on a one-for-one basis.</w:t>
      </w:r>
    </w:p>
    <w:p>
      <w:pPr>
        <w:spacing w:after="0" w:line="188"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249" w:lineRule="exact"/>
        <w:rPr>
          <w:sz w:val="20"/>
          <w:szCs w:val="20"/>
          <w:color w:val="auto"/>
        </w:rPr>
      </w:pPr>
    </w:p>
    <w:p>
      <w:pPr>
        <w:jc w:val="both"/>
        <w:ind w:left="820" w:firstLine="64"/>
        <w:spacing w:after="0" w:line="277" w:lineRule="exact"/>
        <w:rPr>
          <w:sz w:val="20"/>
          <w:szCs w:val="20"/>
          <w:color w:val="auto"/>
        </w:rPr>
      </w:pPr>
      <w:r>
        <w:rPr>
          <w:rFonts w:ascii="Arial" w:cs="Arial" w:eastAsia="Arial" w:hAnsi="Arial"/>
          <w:sz w:val="21"/>
          <w:szCs w:val="21"/>
          <w:color w:val="auto"/>
        </w:rPr>
        <w:t xml:space="preserve">If this statement is being filed to report the fact that as of the date hereof the Reporting Persons have ceased to be the beneficial owners of more than five percent of the class of securities, check the following. </w:t>
      </w:r>
      <w:r>
        <w:rPr>
          <w:rFonts w:ascii="MS PGothic" w:cs="MS PGothic" w:eastAsia="MS PGothic" w:hAnsi="MS PGothic"/>
          <w:sz w:val="21"/>
          <w:szCs w:val="21"/>
          <w:color w:val="auto"/>
        </w:rPr>
        <w:t>☒</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22"/>
          <w:szCs w:val="22"/>
          <w:b w:val="1"/>
          <w:bCs w:val="1"/>
          <w:color w:val="auto"/>
        </w:rPr>
        <w:t>SIGNATURE</w:t>
      </w:r>
    </w:p>
    <w:p>
      <w:pPr>
        <w:spacing w:after="0" w:line="240" w:lineRule="exact"/>
        <w:rPr>
          <w:sz w:val="20"/>
          <w:szCs w:val="20"/>
          <w:color w:val="auto"/>
        </w:rPr>
      </w:pPr>
    </w:p>
    <w:p>
      <w:pPr>
        <w:ind w:firstLine="648"/>
        <w:spacing w:after="0" w:line="250"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Amendment is true, complete and correct.</w:t>
      </w:r>
    </w:p>
    <w:p>
      <w:pPr>
        <w:spacing w:after="0" w:line="205" w:lineRule="exact"/>
        <w:rPr>
          <w:sz w:val="20"/>
          <w:szCs w:val="20"/>
          <w:color w:val="auto"/>
        </w:rPr>
      </w:pPr>
    </w:p>
    <w:p>
      <w:pPr>
        <w:spacing w:after="0"/>
        <w:tabs>
          <w:tab w:leader="none" w:pos="5620" w:val="left"/>
        </w:tabs>
        <w:rPr>
          <w:sz w:val="20"/>
          <w:szCs w:val="20"/>
          <w:color w:val="auto"/>
        </w:rPr>
      </w:pPr>
      <w:r>
        <w:rPr>
          <w:rFonts w:ascii="Arial" w:cs="Arial" w:eastAsia="Arial" w:hAnsi="Arial"/>
          <w:sz w:val="18"/>
          <w:szCs w:val="18"/>
          <w:b w:val="1"/>
          <w:bCs w:val="1"/>
          <w:color w:val="auto"/>
        </w:rPr>
        <w:t>DATE</w:t>
      </w:r>
      <w:r>
        <w:rPr>
          <w:rFonts w:ascii="Arial" w:cs="Arial" w:eastAsia="Arial" w:hAnsi="Arial"/>
          <w:sz w:val="18"/>
          <w:szCs w:val="18"/>
          <w:color w:val="auto"/>
        </w:rPr>
        <w:t>: June 11, 2021</w:t>
      </w:r>
      <w:r>
        <w:rPr>
          <w:sz w:val="20"/>
          <w:szCs w:val="20"/>
          <w:color w:val="auto"/>
        </w:rPr>
        <w:tab/>
      </w:r>
      <w:r>
        <w:rPr>
          <w:rFonts w:ascii="Arial" w:cs="Arial" w:eastAsia="Arial" w:hAnsi="Arial"/>
          <w:sz w:val="16"/>
          <w:szCs w:val="16"/>
          <w:b w:val="1"/>
          <w:bCs w:val="1"/>
          <w:color w:val="auto"/>
        </w:rPr>
        <w:t>Arya Sciences Holdings III</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Samuel Cohn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334327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43275" cy="1714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Samuel Cohn</w:t>
      </w:r>
    </w:p>
    <w:p>
      <w:pPr>
        <w:spacing w:after="0" w:line="23" w:lineRule="exact"/>
        <w:rPr>
          <w:sz w:val="20"/>
          <w:szCs w:val="20"/>
          <w:color w:val="auto"/>
        </w:rPr>
      </w:pPr>
    </w:p>
    <w:p>
      <w:pPr>
        <w:ind w:left="5980"/>
        <w:spacing w:after="0"/>
        <w:tabs>
          <w:tab w:leader="none" w:pos="6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Secretary</w:t>
      </w:r>
    </w:p>
    <w:p>
      <w:pPr>
        <w:spacing w:after="0" w:line="23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Adam Stone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2"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Adam Stone</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Michael Altman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2"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Michael Altman</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6" w:name="page7"/>
    <w:bookmarkEnd w:id="6"/>
    <w:p>
      <w:pPr>
        <w:ind w:left="5000"/>
        <w:spacing w:after="0"/>
        <w:rPr>
          <w:sz w:val="20"/>
          <w:szCs w:val="20"/>
          <w:color w:val="auto"/>
        </w:rPr>
      </w:pPr>
      <w:r>
        <w:rPr>
          <w:rFonts w:ascii="Arial" w:cs="Arial" w:eastAsia="Arial" w:hAnsi="Arial"/>
          <w:sz w:val="22"/>
          <w:szCs w:val="22"/>
          <w:b w:val="1"/>
          <w:bCs w:val="1"/>
          <w:u w:val="single" w:color="auto"/>
          <w:color w:val="auto"/>
        </w:rPr>
        <w:t>Exhibit Index</w:t>
      </w:r>
    </w:p>
    <w:p>
      <w:pPr>
        <w:spacing w:after="0" w:line="243"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b w:val="1"/>
          <w:bCs w:val="1"/>
          <w:color w:val="auto"/>
        </w:rPr>
        <w:t>Exhibit No.</w:t>
      </w:r>
      <w:r>
        <w:rPr>
          <w:sz w:val="20"/>
          <w:szCs w:val="20"/>
          <w:color w:val="auto"/>
        </w:rPr>
        <w:tab/>
      </w:r>
      <w:r>
        <w:rPr>
          <w:rFonts w:ascii="Arial" w:cs="Arial" w:eastAsia="Arial" w:hAnsi="Arial"/>
          <w:sz w:val="15"/>
          <w:szCs w:val="15"/>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4" w:lineRule="exact"/>
        <w:rPr>
          <w:sz w:val="20"/>
          <w:szCs w:val="20"/>
          <w:color w:val="auto"/>
        </w:rPr>
      </w:pPr>
    </w:p>
    <w:p>
      <w:pPr>
        <w:spacing w:after="0"/>
        <w:tabs>
          <w:tab w:leader="none" w:pos="1240" w:val="left"/>
        </w:tabs>
        <w:rPr>
          <w:rFonts w:ascii="Arial" w:cs="Arial" w:eastAsia="Arial" w:hAnsi="Arial"/>
          <w:sz w:val="18"/>
          <w:szCs w:val="18"/>
          <w:color w:val="0000EE"/>
        </w:rPr>
      </w:pPr>
      <w:hyperlink w:anchor="page8">
        <w:r>
          <w:rPr>
            <w:rFonts w:ascii="Arial" w:cs="Arial" w:eastAsia="Arial" w:hAnsi="Arial"/>
            <w:sz w:val="18"/>
            <w:szCs w:val="18"/>
            <w:u w:val="single" w:color="auto"/>
            <w:color w:val="0000EE"/>
          </w:rPr>
          <w:t>Exhibit 99.1</w:t>
        </w:r>
      </w:hyperlink>
      <w:r>
        <w:rPr>
          <w:rFonts w:ascii="Arial" w:cs="Arial" w:eastAsia="Arial" w:hAnsi="Arial"/>
          <w:sz w:val="18"/>
          <w:szCs w:val="18"/>
          <w:color w:val="0000EE"/>
        </w:rPr>
        <w:tab/>
      </w:r>
      <w:r>
        <w:rPr>
          <w:rFonts w:ascii="Arial" w:cs="Arial" w:eastAsia="Arial" w:hAnsi="Arial"/>
          <w:sz w:val="16"/>
          <w:szCs w:val="16"/>
          <w:color w:val="0000EE"/>
        </w:rPr>
        <w:t>Joint Filing Agreement, dated as of June 11, 2021, by and among ARYA Sciences Holdings III, Adam Stone and Michael Altman.</w:t>
      </w:r>
    </w:p>
    <w:p>
      <w:pPr>
        <w:spacing w:after="0" w:line="239" w:lineRule="exact"/>
        <w:rPr>
          <w:sz w:val="20"/>
          <w:szCs w:val="20"/>
          <w:color w:val="auto"/>
        </w:rPr>
      </w:pPr>
    </w:p>
    <w:p>
      <w:pPr>
        <w:jc w:val="center"/>
        <w:ind w:left="940" w:right="640"/>
        <w:spacing w:after="0" w:line="256" w:lineRule="auto"/>
        <w:rPr>
          <w:sz w:val="20"/>
          <w:szCs w:val="20"/>
          <w:color w:val="auto"/>
        </w:rPr>
      </w:pPr>
      <w:r>
        <w:rPr>
          <w:rFonts w:ascii="Arial" w:cs="Arial" w:eastAsia="Arial" w:hAnsi="Arial"/>
          <w:sz w:val="22"/>
          <w:szCs w:val="22"/>
          <w:b w:val="1"/>
          <w:bCs w:val="1"/>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41" w:lineRule="exact"/>
        <w:rPr>
          <w:sz w:val="20"/>
          <w:szCs w:val="20"/>
          <w:color w:val="auto"/>
        </w:rPr>
      </w:pPr>
    </w:p>
    <w:p>
      <w:pPr>
        <w:ind w:left="5580"/>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20"/>
          </w:cols>
          <w:pgMar w:left="320" w:top="111" w:right="959" w:bottom="1440" w:gutter="0" w:footer="0" w:header="0"/>
        </w:sectPr>
      </w:pPr>
    </w:p>
    <w:bookmarkStart w:id="7" w:name="page8"/>
    <w:bookmarkEnd w:id="7"/>
    <w:p>
      <w:pPr>
        <w:jc w:val="center"/>
        <w:ind w:right="-7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99.1</w:t>
      </w:r>
    </w:p>
    <w:p>
      <w:pPr>
        <w:spacing w:after="0" w:line="233"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JOINT FILING AGREEMENT</w:t>
      </w:r>
    </w:p>
    <w:p>
      <w:pPr>
        <w:spacing w:after="0" w:line="239" w:lineRule="exact"/>
        <w:rPr>
          <w:sz w:val="20"/>
          <w:szCs w:val="20"/>
          <w:color w:val="auto"/>
        </w:rPr>
      </w:pPr>
    </w:p>
    <w:p>
      <w:pPr>
        <w:ind w:firstLine="648"/>
        <w:spacing w:after="0" w:line="252" w:lineRule="auto"/>
        <w:rPr>
          <w:sz w:val="20"/>
          <w:szCs w:val="20"/>
          <w:color w:val="auto"/>
        </w:rPr>
      </w:pPr>
      <w:r>
        <w:rPr>
          <w:rFonts w:ascii="Arial" w:cs="Arial" w:eastAsia="Arial" w:hAnsi="Arial"/>
          <w:sz w:val="21"/>
          <w:szCs w:val="21"/>
          <w:color w:val="auto"/>
        </w:rPr>
        <w:t>In accordance with Rule 13d-1(k) under the Securities Exchange Act of 1934, as amended, the undersigned agree to the joint filing on behalf of each of them of a Statement on Schedule 13G/A (including any and all amendments thereto) with respect to the shares of common stock, $0.0001 par value per share, of Nautilus Biotechnology, Inc., and further agree that this Joint Filing Agreement shall be included as an exhibit to such joint filings.</w:t>
      </w:r>
    </w:p>
    <w:p>
      <w:pPr>
        <w:spacing w:after="0" w:line="201" w:lineRule="exact"/>
        <w:rPr>
          <w:sz w:val="20"/>
          <w:szCs w:val="20"/>
          <w:color w:val="auto"/>
        </w:rPr>
      </w:pPr>
    </w:p>
    <w:p>
      <w:pPr>
        <w:ind w:right="20" w:firstLine="648"/>
        <w:spacing w:after="0" w:line="287" w:lineRule="auto"/>
        <w:rPr>
          <w:sz w:val="20"/>
          <w:szCs w:val="20"/>
          <w:color w:val="auto"/>
        </w:rPr>
      </w:pPr>
      <w:r>
        <w:rPr>
          <w:rFonts w:ascii="Arial" w:cs="Arial" w:eastAsia="Arial" w:hAnsi="Arial"/>
          <w:sz w:val="19"/>
          <w:szCs w:val="19"/>
          <w:color w:val="auto"/>
        </w:rPr>
        <w:t>The undersigned further agree that each party hereto is responsible for the timely filing of such Statement on Schedule 13G/A and any amendments thereto, and for the accuracy and completeness of the information concerning such party contained therein; provided, however, that no party is responsible for the accuracy or completeness of the information concerning any other party, unless such party knows or has reason to believe that such information is inaccurate.</w:t>
      </w:r>
    </w:p>
    <w:p>
      <w:pPr>
        <w:spacing w:after="0" w:line="170" w:lineRule="exact"/>
        <w:rPr>
          <w:sz w:val="20"/>
          <w:szCs w:val="20"/>
          <w:color w:val="auto"/>
        </w:rPr>
      </w:pPr>
    </w:p>
    <w:p>
      <w:pPr>
        <w:ind w:right="300" w:firstLine="648"/>
        <w:spacing w:after="0" w:line="250" w:lineRule="auto"/>
        <w:rPr>
          <w:sz w:val="20"/>
          <w:szCs w:val="20"/>
          <w:color w:val="auto"/>
        </w:rPr>
      </w:pPr>
      <w:r>
        <w:rPr>
          <w:rFonts w:ascii="Arial" w:cs="Arial" w:eastAsia="Arial" w:hAnsi="Arial"/>
          <w:sz w:val="22"/>
          <w:szCs w:val="22"/>
          <w:color w:val="auto"/>
        </w:rPr>
        <w:t>This Joint Filing Agreement may be signed in counterparts with the same effect as if the signature on each counterpart were upon the same instrument.</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IN WITNESS WHEREOF, the undersigned have executed this Agreement as of June 11, 2021.</w:t>
      </w:r>
    </w:p>
    <w:p>
      <w:pPr>
        <w:spacing w:after="0" w:line="236"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Arya Sciences Holdings III</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Samuel Cohn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334327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43275" cy="1714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Samuel Cohn</w:t>
      </w:r>
    </w:p>
    <w:p>
      <w:pPr>
        <w:spacing w:after="0" w:line="23" w:lineRule="exact"/>
        <w:rPr>
          <w:sz w:val="20"/>
          <w:szCs w:val="20"/>
          <w:color w:val="auto"/>
        </w:rPr>
      </w:pPr>
    </w:p>
    <w:p>
      <w:pPr>
        <w:ind w:left="5980"/>
        <w:spacing w:after="0"/>
        <w:tabs>
          <w:tab w:leader="none" w:pos="6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Secretary</w:t>
      </w:r>
    </w:p>
    <w:p>
      <w:pPr>
        <w:spacing w:after="0" w:line="23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Adam Stone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2"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Adam Stone</w:t>
      </w:r>
    </w:p>
    <w:p>
      <w:pPr>
        <w:spacing w:after="0" w:line="25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Michael Altman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2"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Michael Altman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394335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180"/>
      </w:cols>
      <w:pgMar w:left="320" w:top="274"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2021-06-14T05:07:16Z</dcterms:created>
  <dcterms:modified xsi:type="dcterms:W3CDTF">2021-06-14T05:07:16Z</dcterms:modified>
</cp:coreProperties>
</file>